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</w:rPr>
        <w:drawing>
          <wp:inline distB="0" distT="0" distL="0" distR="0">
            <wp:extent cx="3048000" cy="1733550"/>
            <wp:effectExtent b="0" l="0" r="0" t="0"/>
            <wp:docPr descr="https://lh7-us.googleusercontent.com/UhmRKPM3SmZ5f9HVwtuMGL1bJP8wf154EhP5zyzr19Rpy92ZTRj5C6BKlo8PBJtA3m22PRMtW-FPkyBru4wYJugU2_8uTViR_h77FmFe4KrE5ejuFLzZA0cyA9901mNKC9Mkaa3r3vjzVZRLb0EKww" id="2" name="image1.png"/>
            <a:graphic>
              <a:graphicData uri="http://schemas.openxmlformats.org/drawingml/2006/picture">
                <pic:pic>
                  <pic:nvPicPr>
                    <pic:cNvPr descr="https://lh7-us.googleusercontent.com/UhmRKPM3SmZ5f9HVwtuMGL1bJP8wf154EhP5zyzr19Rpy92ZTRj5C6BKlo8PBJtA3m22PRMtW-FPkyBru4wYJugU2_8uTViR_h77FmFe4KrE5ejuFLzZA0cyA9901mNKC9Mkaa3r3vjzVZRLb0EKww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4569460</wp:posOffset>
            </wp:positionH>
            <wp:positionV relativeFrom="paragraph">
              <wp:posOffset>260350</wp:posOffset>
            </wp:positionV>
            <wp:extent cx="1323975" cy="962025"/>
            <wp:effectExtent b="0" l="0" r="0" t="0"/>
            <wp:wrapNone/>
            <wp:docPr descr="https://lh7-us.googleusercontent.com/iLA3yUl_C22AeHcWJxxMkI2X9YqdWVWTvML9sBfPTeGrhXjrQooU5YALCBu5mWXke5Tkki5NtzJaPYE0s1vR5I0COYEsK2ay83TMI59_xGHDTOJGV9foYWKy7nj5QM_ytK9ThKgvWrShSt8l15X-ug" id="1" name="image2.png"/>
            <a:graphic>
              <a:graphicData uri="http://schemas.openxmlformats.org/drawingml/2006/picture">
                <pic:pic>
                  <pic:nvPicPr>
                    <pic:cNvPr descr="https://lh7-us.googleusercontent.com/iLA3yUl_C22AeHcWJxxMkI2X9YqdWVWTvML9sBfPTeGrhXjrQooU5YALCBu5mWXke5Tkki5NtzJaPYE0s1vR5I0COYEsK2ay83TMI59_xGHDTOJGV9foYWKy7nj5QM_ytK9ThKgvWrShSt8l15X-u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ind w:right="-54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48"/>
          <w:szCs w:val="48"/>
          <w:u w:val="single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Registro </w:t>
      </w:r>
      <w:r w:rsidDel="00000000" w:rsidR="00000000" w:rsidRPr="00000000">
        <w:rPr>
          <w:b w:val="1"/>
          <w:sz w:val="48"/>
          <w:szCs w:val="48"/>
          <w:rtl w:val="0"/>
        </w:rPr>
        <w:t xml:space="preserve">presenze </w:t>
      </w: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attività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DGR n. </w:t>
        <w:tab/>
        <w:tab/>
        <w:t xml:space="preserve">del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 di progetto: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attuatore dell’intervento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Intervento: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Partecipante/Destinatario: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1500"/>
        <w:gridCol w:w="1500"/>
        <w:gridCol w:w="540"/>
        <w:gridCol w:w="2460"/>
        <w:gridCol w:w="1500"/>
        <w:gridCol w:w="1500"/>
        <w:tblGridChange w:id="0">
          <w:tblGrid>
            <w:gridCol w:w="1500"/>
            <w:gridCol w:w="1500"/>
            <w:gridCol w:w="1500"/>
            <w:gridCol w:w="540"/>
            <w:gridCol w:w="2460"/>
            <w:gridCol w:w="1500"/>
            <w:gridCol w:w="1500"/>
          </w:tblGrid>
        </w:tblGridChange>
      </w:tblGrid>
      <w:tr>
        <w:trPr>
          <w:cantSplit w:val="1"/>
          <w:trHeight w:val="360" w:hRule="atLeast"/>
          <w:tblHeader w:val="1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Attività svolta/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Titolo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Destinatario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Responsabile o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ind w:right="-8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567" w:top="360" w:left="709" w:right="70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Da compilare solo nel caso in cui l’attività sia </w:t>
      </w:r>
      <w:r w:rsidDel="00000000" w:rsidR="00000000" w:rsidRPr="00000000">
        <w:rPr>
          <w:sz w:val="18"/>
          <w:szCs w:val="18"/>
          <w:rtl w:val="0"/>
        </w:rPr>
        <w:t xml:space="preserve">erogata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da un soggetto </w:t>
      </w:r>
      <w:r w:rsidDel="00000000" w:rsidR="00000000" w:rsidRPr="00000000">
        <w:rPr>
          <w:sz w:val="18"/>
          <w:szCs w:val="18"/>
          <w:rtl w:val="0"/>
        </w:rPr>
        <w:t xml:space="preserve">partner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diverso dal proponente.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Allegato </w:t>
    </w:r>
    <w:r w:rsidDel="00000000" w:rsidR="00000000" w:rsidRPr="00000000">
      <w:rPr>
        <w:b w:val="1"/>
        <w:sz w:val="24"/>
        <w:szCs w:val="24"/>
        <w:rtl w:val="0"/>
      </w:rPr>
      <w:t xml:space="preserve">C</w:t>
    </w:r>
    <w:r w:rsidDel="00000000" w:rsidR="00000000" w:rsidRPr="00000000">
      <w:rPr>
        <w:color w:val="000000"/>
        <w:sz w:val="24"/>
        <w:szCs w:val="24"/>
        <w:rtl w:val="0"/>
      </w:rPr>
      <w:t xml:space="preserve">     al Decreto n</w:t>
    </w:r>
    <w:r w:rsidDel="00000000" w:rsidR="00000000" w:rsidRPr="00000000">
      <w:rPr>
        <w:sz w:val="24"/>
        <w:szCs w:val="24"/>
        <w:rtl w:val="0"/>
      </w:rPr>
      <w:t xml:space="preserve">. 14 del 04 gennaio 2024          </w:t>
    </w:r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     </w:t>
    </w: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pag. 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4"/>
        <w:szCs w:val="24"/>
        <w:rtl w:val="0"/>
      </w:rPr>
      <w:t xml:space="preserve">/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left"/>
      <w:tblInd w:w="-70.0" w:type="dxa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rPr>
              <w:color w:val="000000"/>
            </w:rPr>
          </w:pPr>
          <w:bookmarkStart w:colFirst="0" w:colLast="0" w:name="_heading=h.gjdgxs" w:id="2"/>
          <w:bookmarkEnd w:id="2"/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al Decreto n. 14 del 04 gennaio 2024           </w:t>
          </w: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uQOP0IjtrmgckCfpZXMCZujUw==">CgMxLjAyCWguMzBqMHpsbDIJaC4xZm9iOXRlMghoLmdqZGd4czgAciExa0pOMU5nUU1RUGRyc1Yzd1NDckY4Rk9ZaERUQWxnR24=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