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6C0FF288" w:rsidR="00172D01" w:rsidRPr="00FF7EA8" w:rsidRDefault="00E66D66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DEL BENESSERE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9870176" w14:textId="77777777" w:rsidR="00E66D66" w:rsidRDefault="00E66D66" w:rsidP="00E66D6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OPERATORE DEL BENESSERE</w:t>
            </w:r>
          </w:p>
          <w:p w14:paraId="66D9441C" w14:textId="44F67CA1" w:rsidR="004B50FE" w:rsidRPr="00E66D66" w:rsidRDefault="00E66D66" w:rsidP="00E66D6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18"/>
                <w:lang w:eastAsia="it-IT"/>
              </w:rPr>
              <w:t>INDIRIZZO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0"/>
                <w:lang w:eastAsia="it-IT"/>
              </w:rPr>
              <w:t xml:space="preserve">: </w:t>
            </w:r>
            <w:r w:rsidR="008A35E9">
              <w:rPr>
                <w:rFonts w:ascii="Book Antiqua" w:eastAsia="Times New Roman" w:hAnsi="Book Antiqua" w:cs="Times New Roman"/>
                <w:b/>
                <w:bCs/>
                <w:sz w:val="24"/>
                <w:szCs w:val="20"/>
                <w:lang w:eastAsia="it-IT"/>
              </w:rPr>
              <w:t>EROGAZIONE DEI SERVIZI DI TRATTAMENTO ESTETICO</w:t>
            </w: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9E3116A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E66D66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45B2B3D3" w:rsidR="00E66D66" w:rsidRPr="00FF7EA8" w:rsidRDefault="00E66D66" w:rsidP="00E66D6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SERVIZI ALLA PERSONA</w:t>
            </w:r>
          </w:p>
        </w:tc>
      </w:tr>
      <w:tr w:rsidR="00E66D66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E66D66" w:rsidRPr="00FF7EA8" w:rsidRDefault="00E66D66" w:rsidP="00E66D6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E66D66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E66D66" w:rsidRPr="00FF7EA8" w:rsidRDefault="00E66D66" w:rsidP="00E66D66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E66D66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E66D66" w:rsidRPr="00FF7EA8" w:rsidRDefault="00E66D66" w:rsidP="00E66D66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E66D66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E66D66" w:rsidRPr="00FF7EA8" w:rsidRDefault="00E66D66" w:rsidP="00E66D66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E66D66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E66D66" w:rsidRPr="00FF7EA8" w:rsidRDefault="00E66D66" w:rsidP="00E66D66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E66D66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E66D66" w:rsidRPr="00FF7EA8" w:rsidRDefault="00E66D66" w:rsidP="00E66D66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E66D66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E66D66" w:rsidRPr="00FF7EA8" w:rsidRDefault="00E66D66" w:rsidP="00E66D66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E66D66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E66D66" w:rsidRPr="00FF7EA8" w:rsidRDefault="00E66D66" w:rsidP="00E66D66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- 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E66D66" w:rsidRPr="00FF7EA8" w:rsidRDefault="00E66D66" w:rsidP="00E66D66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E66D66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E66D66" w:rsidRPr="00FF7EA8" w:rsidRDefault="00E66D66" w:rsidP="00E66D66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E66D66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E66D66" w:rsidRPr="00FF7EA8" w:rsidRDefault="00E66D66" w:rsidP="00E66D66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E66D66" w:rsidRPr="00FF7EA8" w:rsidRDefault="00E66D66" w:rsidP="00E66D66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E66D66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E66D66" w:rsidRPr="00FF7EA8" w:rsidRDefault="00E66D66" w:rsidP="00E66D66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E66D66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E66D66" w:rsidRPr="00FF7EA8" w:rsidRDefault="00E66D66" w:rsidP="00E66D66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E66D66" w:rsidRPr="00FF7EA8" w:rsidRDefault="00E66D66" w:rsidP="00E66D66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E66D66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E66D66" w:rsidRPr="00FF7EA8" w:rsidRDefault="00E66D66" w:rsidP="00E66D66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E66D66" w:rsidRPr="00FF7EA8" w:rsidRDefault="00E66D66" w:rsidP="00E66D66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E66D66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E66D66" w:rsidRPr="00FF7EA8" w:rsidRDefault="00E66D66" w:rsidP="00E66D66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E66D66" w:rsidRPr="00FF7EA8" w:rsidRDefault="00E66D66" w:rsidP="00E66D66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E66D66" w:rsidRPr="00FF7EA8" w:rsidRDefault="00E66D66" w:rsidP="00E66D66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E66D66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E66D66" w:rsidRPr="00FF7EA8" w:rsidRDefault="00E66D66" w:rsidP="00E66D66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proofErr w:type="gramStart"/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</w:t>
            </w:r>
            <w:proofErr w:type="gramEnd"/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51B80760" w:rsidR="001D4B78" w:rsidRPr="00022440" w:rsidRDefault="001D1DB3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771E6B" wp14:editId="3DADD661">
                <wp:simplePos x="0" y="0"/>
                <wp:positionH relativeFrom="column">
                  <wp:posOffset>7953375</wp:posOffset>
                </wp:positionH>
                <wp:positionV relativeFrom="paragraph">
                  <wp:posOffset>600075</wp:posOffset>
                </wp:positionV>
                <wp:extent cx="5648325" cy="476250"/>
                <wp:effectExtent l="0" t="0" r="9525" b="0"/>
                <wp:wrapNone/>
                <wp:docPr id="21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50E74" w14:textId="77777777" w:rsidR="004A1E90" w:rsidRDefault="004A1E90" w:rsidP="004A1E9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0D6AF62" w14:textId="1F508986" w:rsidR="001D1DB3" w:rsidRDefault="001D1DB3" w:rsidP="001D1DB3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71E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626.25pt;margin-top:47.25pt;width:444.7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" stroked="f">
                <v:textbox>
                  <w:txbxContent>
                    <w:p w14:paraId="3B050E74" w14:textId="77777777" w:rsidR="004A1E90" w:rsidRDefault="004A1E90" w:rsidP="004A1E9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0D6AF62" w14:textId="1F508986" w:rsidR="001D1DB3" w:rsidRDefault="001D1DB3" w:rsidP="001D1DB3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1EF5AB44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3D5A1287" w14:textId="1D64DE03" w:rsidR="001345F2" w:rsidRPr="00700D04" w:rsidRDefault="001345F2" w:rsidP="00D96E29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="00F8494F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2970 </w:t>
      </w:r>
      <w:r w:rsidR="00835DD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ore</w:t>
      </w:r>
    </w:p>
    <w:p w14:paraId="5F1B597D" w14:textId="67E02F0F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F8494F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07CFBDB5" w14:textId="0D7FE36D" w:rsidR="00D76EBA" w:rsidRDefault="00AD4F87" w:rsidP="008A35E9">
      <w:pPr>
        <w:spacing w:before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2A1088E6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5760B619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4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3AFFE66B" w14:textId="1059147E" w:rsidR="00EA79DF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15600E2F" w14:textId="210CEF4D" w:rsidR="00EA79DF" w:rsidRPr="00EA79DF" w:rsidRDefault="00EA79D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66D66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OPERATORE DEL BENESSERE</w:t>
      </w:r>
    </w:p>
    <w:p w14:paraId="435C70C6" w14:textId="4F9BE154" w:rsidR="0091574F" w:rsidRDefault="0091574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54D95797" w14:textId="77777777" w:rsidR="00872DDC" w:rsidRPr="008A35E9" w:rsidRDefault="00872DDC" w:rsidP="00872DDC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8A35E9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EROGAZIONE DEI SERVIZI DI TRATTAMENTO ESTETICO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39"/>
        <w:gridCol w:w="5425"/>
      </w:tblGrid>
      <w:tr w:rsidR="008636DB" w:rsidRPr="00E547C2" w14:paraId="440A7329" w14:textId="77777777" w:rsidTr="008A35E9">
        <w:trPr>
          <w:trHeight w:val="105"/>
        </w:trPr>
        <w:tc>
          <w:tcPr>
            <w:tcW w:w="5539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425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A35E9" w:rsidRPr="00E547C2" w14:paraId="505F7693" w14:textId="77777777" w:rsidTr="006E0F7E">
        <w:trPr>
          <w:trHeight w:val="835"/>
        </w:trPr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5838C626" w14:textId="77777777" w:rsidR="008A35E9" w:rsidRPr="001A639B" w:rsidRDefault="008A35E9" w:rsidP="008A35E9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eastAsia="it-IT"/>
              </w:rPr>
            </w:pPr>
            <w:r w:rsidRPr="001A639B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eastAsia="it-IT"/>
              </w:rPr>
              <w:t>Erogazione dei servizi di trattamento estetico</w:t>
            </w:r>
          </w:p>
          <w:p w14:paraId="15168423" w14:textId="77777777" w:rsidR="008A35E9" w:rsidRPr="001A639B" w:rsidRDefault="008A35E9" w:rsidP="008A35E9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1A639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96.02.01 Servizi dei saloni di barbiere e parrucchiere</w:t>
            </w:r>
          </w:p>
          <w:p w14:paraId="1BD7EE83" w14:textId="77777777" w:rsidR="008A35E9" w:rsidRPr="001A639B" w:rsidRDefault="008A35E9" w:rsidP="008A35E9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1A639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96.02.02 Servizi degli istituti di bellezza</w:t>
            </w:r>
          </w:p>
          <w:p w14:paraId="45E5C91E" w14:textId="77777777" w:rsidR="008A35E9" w:rsidRPr="001A639B" w:rsidRDefault="008A35E9" w:rsidP="008A35E9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1A639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96.02.03 Servizi di manicure e pedicure</w:t>
            </w:r>
          </w:p>
          <w:p w14:paraId="6B31E842" w14:textId="77777777" w:rsidR="008A35E9" w:rsidRPr="001A639B" w:rsidRDefault="008A35E9" w:rsidP="008A35E9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1A639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96.04.10 Servizi di centri per il benessere fisico (esclusi gli stabilimenti termali)</w:t>
            </w:r>
          </w:p>
          <w:p w14:paraId="5FF0C4FC" w14:textId="5FAB2D52" w:rsidR="00F8037D" w:rsidRPr="001A639B" w:rsidRDefault="00F8037D" w:rsidP="008A35E9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  <w:r w:rsidRPr="001A639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96.09.02 Attività di tatuaggio e piercing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auto"/>
          </w:tcPr>
          <w:p w14:paraId="01B4C912" w14:textId="77777777" w:rsidR="008A35E9" w:rsidRPr="001A639B" w:rsidRDefault="008A35E9" w:rsidP="008A35E9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b/>
                <w:bCs/>
                <w:sz w:val="18"/>
                <w:szCs w:val="18"/>
              </w:rPr>
            </w:pPr>
            <w:r w:rsidRPr="001A639B">
              <w:rPr>
                <w:rFonts w:ascii="Bookman Old Style" w:hAnsi="Bookman Old Style" w:cs="Calibri"/>
                <w:b/>
                <w:bCs/>
                <w:sz w:val="18"/>
                <w:szCs w:val="18"/>
              </w:rPr>
              <w:t>Erogazione dei servizi di trattamento estetico</w:t>
            </w:r>
          </w:p>
          <w:p w14:paraId="32C1D043" w14:textId="0F9255AA" w:rsidR="008A35E9" w:rsidRPr="001A639B" w:rsidRDefault="008A35E9" w:rsidP="008A35E9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8"/>
              </w:rPr>
            </w:pPr>
            <w:r w:rsidRPr="001A639B">
              <w:rPr>
                <w:rFonts w:ascii="Bookman Old Style" w:hAnsi="Bookman Old Style" w:cs="Calibri"/>
                <w:sz w:val="18"/>
                <w:szCs w:val="18"/>
              </w:rPr>
              <w:t>5.4.3.2.0 Estetisti e truccatori</w:t>
            </w: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C7468A0" w14:textId="77777777" w:rsidR="00EA79DF" w:rsidRDefault="00EA79DF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395DDCEC" w14:textId="17059ED8" w:rsidR="006907E5" w:rsidRPr="00E547C2" w:rsidRDefault="00872DDC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1A639B">
        <w:rPr>
          <w:rFonts w:ascii="Bookman Old Style" w:hAnsi="Bookman Old Style" w:cs="Calibri"/>
        </w:rPr>
        <w:t>L’Operatore del benessere, interviene, a livello esecutivo, nel processo di trattamento dell’aspetto della persona con autonomia e responsabilità limitate a ciò che prevedono le procedure e le metodiche della sua operatività. La qualificazione nell’applicazione/utilizzo di metodologie di base, di strumenti e di informazioni consente di svolgere, a seconda dell’indirizzo, attività di trattamento e servizio (acconciatura ed estetica), relative al benessere psico-fisico che non implicano prestazioni di carattere medico, curativo o sanitario, ma che favoriscono il mantenimento, il miglioramento e la protezione dell’aspetto della persona, con competenze negli ambiti dell’accoglienza, dell’analisi dei bisogni, dell’acconciatura e del trattamento estetico di base. Collabora al funzionamento e alla promozione dell’esercizio.</w:t>
      </w:r>
      <w:r w:rsidR="00B126CD"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953D12" w:rsidRPr="00E547C2" w14:paraId="6031BA75" w14:textId="77777777" w:rsidTr="00F41A5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5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E547C2" w14:paraId="69A05822" w14:textId="77777777" w:rsidTr="006E0F7E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5C18BF47" w14:textId="77777777" w:rsidR="00953D12" w:rsidRPr="001A639B" w:rsidRDefault="00953D12" w:rsidP="00E37D71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bookmarkStart w:id="6" w:name="_GoBack" w:colFirst="1" w:colLast="1"/>
          </w:p>
          <w:p w14:paraId="25D35274" w14:textId="247D757F" w:rsidR="00BF1398" w:rsidRPr="001A639B" w:rsidRDefault="00E37D71" w:rsidP="00E37D71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1A639B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  <w:p w14:paraId="6ECB0FB0" w14:textId="380152D4" w:rsidR="00BF1398" w:rsidRPr="001A639B" w:rsidRDefault="00BF1398" w:rsidP="00E37D71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</w:tc>
        <w:tc>
          <w:tcPr>
            <w:tcW w:w="7495" w:type="dxa"/>
            <w:shd w:val="clear" w:color="auto" w:fill="auto"/>
          </w:tcPr>
          <w:p w14:paraId="734D7303" w14:textId="77777777" w:rsidR="00D369FD" w:rsidRDefault="00D369FD" w:rsidP="00887A2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1E573DA" w14:textId="77777777" w:rsidR="00BF1398" w:rsidRDefault="00EA79DF" w:rsidP="00887A2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1A639B">
              <w:rPr>
                <w:rFonts w:ascii="Bookman Old Style" w:hAnsi="Bookman Old Style" w:cs="Calibri"/>
                <w:sz w:val="18"/>
                <w:szCs w:val="18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di relazioni.</w:t>
            </w:r>
          </w:p>
          <w:p w14:paraId="7F25D66F" w14:textId="7D4241DB" w:rsidR="00D369FD" w:rsidRPr="001A639B" w:rsidRDefault="00D369FD" w:rsidP="00887A23">
            <w:pPr>
              <w:jc w:val="both"/>
              <w:rPr>
                <w:rFonts w:ascii="Bookman Old Style" w:hAnsi="Bookman Old Style"/>
                <w:sz w:val="16"/>
                <w:lang w:eastAsia="it-IT"/>
              </w:rPr>
            </w:pPr>
          </w:p>
        </w:tc>
      </w:tr>
      <w:tr w:rsidR="0034407A" w:rsidRPr="00E547C2" w14:paraId="5FBCC10E" w14:textId="77777777" w:rsidTr="006E0F7E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64217B29" w14:textId="77777777" w:rsidR="00BF1398" w:rsidRPr="001A639B" w:rsidRDefault="00BF1398" w:rsidP="00E37D7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5F34C773" w14:textId="18D10664" w:rsidR="00BF1398" w:rsidRPr="001A639B" w:rsidRDefault="00E37D71" w:rsidP="00E37D7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A639B">
              <w:rPr>
                <w:rFonts w:ascii="Bookman Old Style" w:hAnsi="Bookman Old Style"/>
                <w:sz w:val="18"/>
                <w:szCs w:val="18"/>
              </w:rPr>
              <w:t>///</w:t>
            </w:r>
          </w:p>
          <w:p w14:paraId="45BE4E89" w14:textId="737EB6B9" w:rsidR="00BF1398" w:rsidRPr="001A639B" w:rsidRDefault="00BF1398" w:rsidP="00E37D7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95" w:type="dxa"/>
            <w:shd w:val="clear" w:color="auto" w:fill="auto"/>
          </w:tcPr>
          <w:p w14:paraId="22602016" w14:textId="77777777" w:rsidR="00D369FD" w:rsidRDefault="00D369FD" w:rsidP="00887A2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62F27B7D" w14:textId="0B7854F6" w:rsidR="00BF1398" w:rsidRDefault="00EA79DF" w:rsidP="00887A2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1A639B">
              <w:rPr>
                <w:rFonts w:ascii="Bookman Old Style" w:hAnsi="Bookman Old Style" w:cs="Calibri"/>
                <w:sz w:val="18"/>
                <w:szCs w:val="18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0A9A77CC" w:rsidR="00D369FD" w:rsidRPr="001A639B" w:rsidRDefault="00D369FD" w:rsidP="00887A23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0751C1" w:rsidRPr="00E547C2" w14:paraId="60983FDC" w14:textId="77777777" w:rsidTr="006E0F7E">
        <w:trPr>
          <w:trHeight w:val="412"/>
        </w:trPr>
        <w:tc>
          <w:tcPr>
            <w:tcW w:w="3397" w:type="dxa"/>
            <w:shd w:val="clear" w:color="auto" w:fill="auto"/>
            <w:vAlign w:val="center"/>
          </w:tcPr>
          <w:p w14:paraId="2BB16EDC" w14:textId="77777777" w:rsidR="00D369FD" w:rsidRDefault="00D369FD" w:rsidP="006E0F7E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  <w:p w14:paraId="21836D41" w14:textId="77777777" w:rsidR="00BF1398" w:rsidRDefault="00E37D71" w:rsidP="006E0F7E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1A639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///</w:t>
            </w:r>
          </w:p>
          <w:p w14:paraId="0E088D01" w14:textId="50F6A777" w:rsidR="00D369FD" w:rsidRPr="001A639B" w:rsidRDefault="00D369FD" w:rsidP="006E0F7E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7495" w:type="dxa"/>
            <w:shd w:val="clear" w:color="auto" w:fill="auto"/>
          </w:tcPr>
          <w:p w14:paraId="25126E12" w14:textId="77777777" w:rsidR="00D369FD" w:rsidRDefault="00D369FD" w:rsidP="00887A2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02666C65" w14:textId="77777777" w:rsidR="00BF1398" w:rsidRDefault="00EA79DF" w:rsidP="00887A2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1A639B">
              <w:rPr>
                <w:rFonts w:ascii="Bookman Old Style" w:hAnsi="Bookman Old Style" w:cs="Calibri"/>
                <w:sz w:val="18"/>
                <w:szCs w:val="18"/>
              </w:rPr>
              <w:t>Operare in sicurezza e nel rispetto delle norme di igiene e di salvaguardia ambientale, identificando e prevenendo situazioni di rischio per sé, per altri e per l’ambiente.</w:t>
            </w:r>
          </w:p>
          <w:p w14:paraId="79161E60" w14:textId="4F15623C" w:rsidR="00D369FD" w:rsidRPr="001A639B" w:rsidRDefault="00D369FD" w:rsidP="00887A23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8A35E9" w:rsidRPr="00E547C2" w14:paraId="1AD4CAF2" w14:textId="77777777" w:rsidTr="006E0F7E">
        <w:trPr>
          <w:trHeight w:val="227"/>
        </w:trPr>
        <w:tc>
          <w:tcPr>
            <w:tcW w:w="3397" w:type="dxa"/>
            <w:shd w:val="clear" w:color="auto" w:fill="auto"/>
          </w:tcPr>
          <w:p w14:paraId="2A852883" w14:textId="77777777" w:rsidR="00D369FD" w:rsidRDefault="00D369FD" w:rsidP="008A35E9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54C52A2E" w14:textId="2E5914F1" w:rsidR="008A35E9" w:rsidRPr="001A639B" w:rsidRDefault="008A35E9" w:rsidP="008A35E9">
            <w:pPr>
              <w:rPr>
                <w:rFonts w:ascii="Bookman Old Style" w:hAnsi="Bookman Old Style"/>
                <w:sz w:val="18"/>
                <w:szCs w:val="18"/>
              </w:rPr>
            </w:pPr>
            <w:r w:rsidRPr="001A639B">
              <w:rPr>
                <w:rFonts w:ascii="Bookman Old Style" w:hAnsi="Bookman Old Style"/>
                <w:sz w:val="18"/>
                <w:szCs w:val="18"/>
              </w:rPr>
              <w:t xml:space="preserve">ADA.24.138.409 Servizi di acconciatura della persona (barbieri e parrucchieri) </w:t>
            </w:r>
          </w:p>
          <w:p w14:paraId="4F073E3D" w14:textId="77777777" w:rsidR="008A35E9" w:rsidRDefault="008A35E9" w:rsidP="008A35E9">
            <w:pPr>
              <w:rPr>
                <w:rFonts w:ascii="Bookman Old Style" w:hAnsi="Bookman Old Style"/>
                <w:sz w:val="18"/>
                <w:szCs w:val="18"/>
              </w:rPr>
            </w:pPr>
            <w:r w:rsidRPr="001A639B">
              <w:rPr>
                <w:rFonts w:ascii="Bookman Old Style" w:hAnsi="Bookman Old Style"/>
                <w:sz w:val="18"/>
                <w:szCs w:val="18"/>
              </w:rPr>
              <w:t>ADA.24.137.406 Realizzazione di trattamenti estetici e di benessere fisico</w:t>
            </w:r>
          </w:p>
          <w:p w14:paraId="641C1F4E" w14:textId="516FF498" w:rsidR="00D369FD" w:rsidRPr="001A639B" w:rsidRDefault="00D369FD" w:rsidP="008A35E9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7495" w:type="dxa"/>
            <w:shd w:val="clear" w:color="auto" w:fill="auto"/>
          </w:tcPr>
          <w:p w14:paraId="2C8427B1" w14:textId="77777777" w:rsidR="00D369FD" w:rsidRDefault="00D369FD" w:rsidP="00887A2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5E9F124" w14:textId="573878EE" w:rsidR="008A35E9" w:rsidRPr="001A639B" w:rsidRDefault="008A35E9" w:rsidP="00887A23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1A639B">
              <w:rPr>
                <w:rFonts w:ascii="Bookman Old Style" w:hAnsi="Bookman Old Style" w:cs="Calibri"/>
                <w:sz w:val="18"/>
                <w:szCs w:val="18"/>
              </w:rPr>
              <w:t>Effettuare l’accoglienza e l’assistenza adottando adeguate modalità di approccio e orientamento al cliente.</w:t>
            </w:r>
          </w:p>
        </w:tc>
      </w:tr>
      <w:tr w:rsidR="008A35E9" w:rsidRPr="00E547C2" w14:paraId="1B329355" w14:textId="77777777" w:rsidTr="006E0F7E">
        <w:trPr>
          <w:trHeight w:val="227"/>
        </w:trPr>
        <w:tc>
          <w:tcPr>
            <w:tcW w:w="3397" w:type="dxa"/>
            <w:shd w:val="clear" w:color="auto" w:fill="auto"/>
          </w:tcPr>
          <w:p w14:paraId="5EAF3499" w14:textId="77777777" w:rsidR="00D369FD" w:rsidRDefault="00D369FD" w:rsidP="008A35E9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5F064A1C" w14:textId="63EB8DE3" w:rsidR="008A35E9" w:rsidRPr="001A639B" w:rsidRDefault="008A35E9" w:rsidP="008A35E9">
            <w:pPr>
              <w:rPr>
                <w:rFonts w:ascii="Bookman Old Style" w:hAnsi="Bookman Old Style"/>
                <w:sz w:val="18"/>
                <w:szCs w:val="18"/>
              </w:rPr>
            </w:pPr>
            <w:r w:rsidRPr="001A639B">
              <w:rPr>
                <w:rFonts w:ascii="Bookman Old Style" w:hAnsi="Bookman Old Style"/>
                <w:sz w:val="18"/>
                <w:szCs w:val="18"/>
              </w:rPr>
              <w:t>ADA.24.137.403 Gestione del centro benessere (centro estetico o SPA)</w:t>
            </w:r>
          </w:p>
          <w:p w14:paraId="48402A5D" w14:textId="77777777" w:rsidR="008A35E9" w:rsidRDefault="008A35E9" w:rsidP="008A35E9">
            <w:pPr>
              <w:rPr>
                <w:rFonts w:ascii="Bookman Old Style" w:hAnsi="Bookman Old Style"/>
                <w:sz w:val="18"/>
                <w:szCs w:val="18"/>
              </w:rPr>
            </w:pPr>
            <w:r w:rsidRPr="001A639B">
              <w:rPr>
                <w:rFonts w:ascii="Bookman Old Style" w:hAnsi="Bookman Old Style"/>
                <w:sz w:val="18"/>
                <w:szCs w:val="18"/>
              </w:rPr>
              <w:t>ADA.24.138.412 Gestione del servizio di acconciatura della persona (barbieri e parrucchieri)</w:t>
            </w:r>
          </w:p>
          <w:p w14:paraId="72AC2491" w14:textId="0281CA72" w:rsidR="00D369FD" w:rsidRPr="001A639B" w:rsidRDefault="00D369FD" w:rsidP="008A35E9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7495" w:type="dxa"/>
            <w:shd w:val="clear" w:color="auto" w:fill="auto"/>
          </w:tcPr>
          <w:p w14:paraId="600FBFA8" w14:textId="77777777" w:rsidR="00D369FD" w:rsidRDefault="00D369FD" w:rsidP="00887A23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103D5EC" w14:textId="60A61F68" w:rsidR="008A35E9" w:rsidRPr="001A639B" w:rsidRDefault="008A35E9" w:rsidP="00887A23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1A639B">
              <w:rPr>
                <w:rFonts w:ascii="Bookman Old Style" w:hAnsi="Bookman Old Style" w:cs="Calibri"/>
                <w:sz w:val="18"/>
                <w:szCs w:val="18"/>
              </w:rPr>
              <w:t>Collaborare alla gestione e promozione dell’esercizio.</w:t>
            </w:r>
          </w:p>
        </w:tc>
      </w:tr>
      <w:tr w:rsidR="008A35E9" w:rsidRPr="00E547C2" w14:paraId="2CCB7DE6" w14:textId="77777777" w:rsidTr="006E0F7E">
        <w:trPr>
          <w:trHeight w:val="227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6AB57DB6" w14:textId="77777777" w:rsidR="00D369FD" w:rsidRDefault="00D369FD" w:rsidP="008A35E9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73244A5" w14:textId="77777777" w:rsidR="008A35E9" w:rsidRDefault="008A35E9" w:rsidP="008A35E9">
            <w:pPr>
              <w:rPr>
                <w:rFonts w:ascii="Bookman Old Style" w:hAnsi="Bookman Old Style"/>
                <w:sz w:val="18"/>
                <w:szCs w:val="18"/>
              </w:rPr>
            </w:pPr>
            <w:r w:rsidRPr="001A639B">
              <w:rPr>
                <w:rFonts w:ascii="Bookman Old Style" w:hAnsi="Bookman Old Style"/>
                <w:sz w:val="18"/>
                <w:szCs w:val="18"/>
              </w:rPr>
              <w:t>ADA.24.137.406 Realizzazione di trattamenti estetici e di benessere fisico</w:t>
            </w:r>
          </w:p>
          <w:p w14:paraId="02CD0319" w14:textId="4FA48FED" w:rsidR="00D369FD" w:rsidRPr="001A639B" w:rsidRDefault="00D369FD" w:rsidP="008A35E9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7495" w:type="dxa"/>
            <w:tcBorders>
              <w:bottom w:val="single" w:sz="4" w:space="0" w:color="auto"/>
            </w:tcBorders>
            <w:shd w:val="clear" w:color="auto" w:fill="auto"/>
          </w:tcPr>
          <w:p w14:paraId="000B7366" w14:textId="77777777" w:rsidR="00D369FD" w:rsidRDefault="00D369FD" w:rsidP="00887A23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0DFC8D75" w14:textId="5E806E11" w:rsidR="008A35E9" w:rsidRPr="001A639B" w:rsidRDefault="008A35E9" w:rsidP="00887A23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1A639B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Eseguire i trattamenti di base, individuando i prodotti cosmetici in funzione del trattamento da realizzare</w:t>
            </w:r>
            <w:r w:rsidR="00886E34" w:rsidRPr="001A639B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</w:p>
        </w:tc>
      </w:tr>
      <w:bookmarkEnd w:id="5"/>
      <w:bookmarkEnd w:id="6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33FB"/>
    <w:multiLevelType w:val="hybridMultilevel"/>
    <w:tmpl w:val="702E12EC"/>
    <w:lvl w:ilvl="0" w:tplc="FB86CCBA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79064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5246E"/>
    <w:rsid w:val="00157F48"/>
    <w:rsid w:val="00166A45"/>
    <w:rsid w:val="00172D01"/>
    <w:rsid w:val="00182486"/>
    <w:rsid w:val="00183E10"/>
    <w:rsid w:val="001A3BFE"/>
    <w:rsid w:val="001A5DEF"/>
    <w:rsid w:val="001A639B"/>
    <w:rsid w:val="001B5BDD"/>
    <w:rsid w:val="001B62C3"/>
    <w:rsid w:val="001D1DB3"/>
    <w:rsid w:val="001D4B78"/>
    <w:rsid w:val="001D5331"/>
    <w:rsid w:val="001E0F9D"/>
    <w:rsid w:val="0020773E"/>
    <w:rsid w:val="00231158"/>
    <w:rsid w:val="00235498"/>
    <w:rsid w:val="00242B66"/>
    <w:rsid w:val="002505EA"/>
    <w:rsid w:val="00266FEA"/>
    <w:rsid w:val="0027009A"/>
    <w:rsid w:val="002848F0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854CD"/>
    <w:rsid w:val="00496DD6"/>
    <w:rsid w:val="004A1E90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6367E"/>
    <w:rsid w:val="00574A81"/>
    <w:rsid w:val="00575E15"/>
    <w:rsid w:val="00576C70"/>
    <w:rsid w:val="00586C8E"/>
    <w:rsid w:val="005B7D5A"/>
    <w:rsid w:val="005C6584"/>
    <w:rsid w:val="005C69C4"/>
    <w:rsid w:val="005C75F7"/>
    <w:rsid w:val="005D0607"/>
    <w:rsid w:val="00640D18"/>
    <w:rsid w:val="00684F5D"/>
    <w:rsid w:val="006907E5"/>
    <w:rsid w:val="00691201"/>
    <w:rsid w:val="00694318"/>
    <w:rsid w:val="006B321B"/>
    <w:rsid w:val="006C036A"/>
    <w:rsid w:val="006C0C80"/>
    <w:rsid w:val="006D1612"/>
    <w:rsid w:val="006E0F7E"/>
    <w:rsid w:val="006E4A95"/>
    <w:rsid w:val="006F3E00"/>
    <w:rsid w:val="007159D1"/>
    <w:rsid w:val="00727E5A"/>
    <w:rsid w:val="00732D02"/>
    <w:rsid w:val="007441C5"/>
    <w:rsid w:val="00753D43"/>
    <w:rsid w:val="00766EC8"/>
    <w:rsid w:val="007809DA"/>
    <w:rsid w:val="007A52DD"/>
    <w:rsid w:val="007B2D92"/>
    <w:rsid w:val="007D0842"/>
    <w:rsid w:val="007E3125"/>
    <w:rsid w:val="007F6176"/>
    <w:rsid w:val="00814E1F"/>
    <w:rsid w:val="00817785"/>
    <w:rsid w:val="00832885"/>
    <w:rsid w:val="00835DDB"/>
    <w:rsid w:val="008636DB"/>
    <w:rsid w:val="008673AE"/>
    <w:rsid w:val="00867B9D"/>
    <w:rsid w:val="00872DDC"/>
    <w:rsid w:val="00886E34"/>
    <w:rsid w:val="00887A23"/>
    <w:rsid w:val="008A35E9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7EC1"/>
    <w:rsid w:val="009D4E19"/>
    <w:rsid w:val="009E7BF2"/>
    <w:rsid w:val="009F1FB7"/>
    <w:rsid w:val="009F2B49"/>
    <w:rsid w:val="00A37D34"/>
    <w:rsid w:val="00A41A17"/>
    <w:rsid w:val="00A55BB1"/>
    <w:rsid w:val="00A7486C"/>
    <w:rsid w:val="00A76B68"/>
    <w:rsid w:val="00A91D1D"/>
    <w:rsid w:val="00A94353"/>
    <w:rsid w:val="00AA7268"/>
    <w:rsid w:val="00AB0A50"/>
    <w:rsid w:val="00AC35E4"/>
    <w:rsid w:val="00AD4F87"/>
    <w:rsid w:val="00AE1546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B4893"/>
    <w:rsid w:val="00BC2381"/>
    <w:rsid w:val="00BC5E5C"/>
    <w:rsid w:val="00BD3F33"/>
    <w:rsid w:val="00BE33A4"/>
    <w:rsid w:val="00BE4DE8"/>
    <w:rsid w:val="00BF0EDA"/>
    <w:rsid w:val="00BF1398"/>
    <w:rsid w:val="00C1696C"/>
    <w:rsid w:val="00C37AA0"/>
    <w:rsid w:val="00C46034"/>
    <w:rsid w:val="00CA35B0"/>
    <w:rsid w:val="00CD065F"/>
    <w:rsid w:val="00CD1E3A"/>
    <w:rsid w:val="00CF42AD"/>
    <w:rsid w:val="00D24B2C"/>
    <w:rsid w:val="00D30FDF"/>
    <w:rsid w:val="00D348E8"/>
    <w:rsid w:val="00D369FD"/>
    <w:rsid w:val="00D76EBA"/>
    <w:rsid w:val="00D87DFD"/>
    <w:rsid w:val="00D93596"/>
    <w:rsid w:val="00D96E29"/>
    <w:rsid w:val="00DC31B6"/>
    <w:rsid w:val="00DC3CB3"/>
    <w:rsid w:val="00DC3F2E"/>
    <w:rsid w:val="00DD278D"/>
    <w:rsid w:val="00DF4FC2"/>
    <w:rsid w:val="00E07C66"/>
    <w:rsid w:val="00E10B71"/>
    <w:rsid w:val="00E12E6C"/>
    <w:rsid w:val="00E37D71"/>
    <w:rsid w:val="00E40519"/>
    <w:rsid w:val="00E547C2"/>
    <w:rsid w:val="00E54F39"/>
    <w:rsid w:val="00E60D3F"/>
    <w:rsid w:val="00E66D66"/>
    <w:rsid w:val="00E7418A"/>
    <w:rsid w:val="00E92868"/>
    <w:rsid w:val="00EA79DF"/>
    <w:rsid w:val="00F107E5"/>
    <w:rsid w:val="00F14D89"/>
    <w:rsid w:val="00F17A68"/>
    <w:rsid w:val="00F41A5D"/>
    <w:rsid w:val="00F55D53"/>
    <w:rsid w:val="00F66584"/>
    <w:rsid w:val="00F71D21"/>
    <w:rsid w:val="00F8037D"/>
    <w:rsid w:val="00F8494F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normaltextrun">
    <w:name w:val="normaltextrun"/>
    <w:basedOn w:val="Carpredefinitoparagrafo"/>
    <w:rsid w:val="00E66D66"/>
  </w:style>
  <w:style w:type="character" w:customStyle="1" w:styleId="eop">
    <w:name w:val="eop"/>
    <w:basedOn w:val="Carpredefinitoparagrafo"/>
    <w:rsid w:val="00E6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CC3B-4C99-4004-B7D0-4B7EEA01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B31B0-C743-4D02-9045-C9FFE5861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B5DB-3108-4565-A282-C1831B50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16</cp:revision>
  <cp:lastPrinted>2023-05-30T08:14:00Z</cp:lastPrinted>
  <dcterms:created xsi:type="dcterms:W3CDTF">2023-11-02T09:32:00Z</dcterms:created>
  <dcterms:modified xsi:type="dcterms:W3CDTF">2024-01-05T08:17:00Z</dcterms:modified>
</cp:coreProperties>
</file>