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7C1A5B3A" w:rsidR="00172D01" w:rsidRPr="00FF7EA8" w:rsidRDefault="00D1567B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DELLA RISTORAZIONE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0486674" w14:textId="77777777" w:rsidR="00D1567B" w:rsidRDefault="00D1567B" w:rsidP="00D1567B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OPERATORE DELLA RISTORAZIONE</w:t>
            </w:r>
          </w:p>
          <w:p w14:paraId="66D9441C" w14:textId="2446DBF5" w:rsidR="004B50FE" w:rsidRPr="00412336" w:rsidRDefault="00D1567B" w:rsidP="00D1567B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INDIRIZZO: ALLESTIMENTO SALA E SOMMINISTRAZIONE PIATTI E BEVANDE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6B71E248" w:rsidR="00172D01" w:rsidRPr="00FF7EA8" w:rsidRDefault="00D1567B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SERVIZI TURISTICI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172D01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172D01" w:rsidRPr="00FF7EA8" w:rsidRDefault="00BD3F33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FF7EA8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3BB204B1" w:rsidR="001D4B78" w:rsidRPr="00022440" w:rsidRDefault="00CE68EE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FD0AB" wp14:editId="1C3C2D45">
                <wp:simplePos x="0" y="0"/>
                <wp:positionH relativeFrom="column">
                  <wp:posOffset>8115300</wp:posOffset>
                </wp:positionH>
                <wp:positionV relativeFrom="paragraph">
                  <wp:posOffset>552450</wp:posOffset>
                </wp:positionV>
                <wp:extent cx="5469255" cy="382270"/>
                <wp:effectExtent l="0" t="0" r="17145" b="17780"/>
                <wp:wrapNone/>
                <wp:docPr id="217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500AB" w14:textId="77777777" w:rsidR="00CE68EE" w:rsidRDefault="00CE68EE" w:rsidP="00CE68E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8DFD0A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39pt;margin-top:43.5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">
                <v:textbox>
                  <w:txbxContent>
                    <w:p w14:paraId="5D5500AB" w14:textId="77777777" w:rsidR="00CE68EE" w:rsidRDefault="00CE68EE" w:rsidP="00CE68E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2896C937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D5A1287" w14:textId="048C6646" w:rsidR="001345F2" w:rsidRPr="00700D04" w:rsidRDefault="001345F2" w:rsidP="00B73E27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="00F93E1C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2970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ore</w:t>
      </w:r>
    </w:p>
    <w:p w14:paraId="5F1B597D" w14:textId="2B73F7B3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F93E1C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28C81E4D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2F77FA3F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4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7840BBC8" w14:textId="0EFEA762" w:rsidR="00D1567B" w:rsidRPr="00D1567B" w:rsidRDefault="00D1567B" w:rsidP="00D1567B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</w:t>
      </w: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PERATORE </w:t>
      </w: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DELLA RISTORAZIONE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5E59CCC6" w14:textId="77777777" w:rsidR="00695ADC" w:rsidRPr="00D1567B" w:rsidRDefault="00695ADC" w:rsidP="00695ADC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D1567B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ALLESTIMENTO SALA E SOMMINISTRAZIONE PIATTI E BEVANDE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516"/>
        <w:gridCol w:w="4376"/>
      </w:tblGrid>
      <w:tr w:rsidR="008636DB" w:rsidRPr="00E547C2" w14:paraId="440A7329" w14:textId="77777777" w:rsidTr="00D1567B">
        <w:trPr>
          <w:trHeight w:val="397"/>
        </w:trPr>
        <w:tc>
          <w:tcPr>
            <w:tcW w:w="6516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D1567B" w:rsidRPr="00E547C2" w14:paraId="505F7693" w14:textId="77777777" w:rsidTr="0076410C">
        <w:trPr>
          <w:trHeight w:val="3061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D836B" w14:textId="77777777" w:rsidR="00D1567B" w:rsidRPr="004726B6" w:rsidRDefault="00D1567B" w:rsidP="00D1567B">
            <w:pPr>
              <w:pStyle w:val="TableParagraph"/>
              <w:spacing w:before="5"/>
              <w:ind w:left="32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it-IT"/>
              </w:rPr>
            </w:pPr>
            <w:r w:rsidRPr="004726B6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it-IT"/>
              </w:rPr>
              <w:t>Allestimento sala e somministrazione piatti e bevande</w:t>
            </w:r>
          </w:p>
          <w:p w14:paraId="173793A3" w14:textId="77777777" w:rsidR="00D1567B" w:rsidRPr="004726B6" w:rsidRDefault="00D1567B" w:rsidP="00D1567B">
            <w:pPr>
              <w:pStyle w:val="TableParagraph"/>
              <w:spacing w:before="5"/>
              <w:ind w:left="32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726B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56.10.11 Ristorazione con somministrazione</w:t>
            </w:r>
          </w:p>
          <w:p w14:paraId="4A27A01E" w14:textId="77777777" w:rsidR="00D1567B" w:rsidRPr="004726B6" w:rsidRDefault="00D1567B" w:rsidP="00D1567B">
            <w:pPr>
              <w:pStyle w:val="TableParagraph"/>
              <w:spacing w:before="5"/>
              <w:ind w:left="32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726B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56.10.12 Attività di ristorazione connesse alle aziende agricole</w:t>
            </w:r>
          </w:p>
          <w:p w14:paraId="6D3678CF" w14:textId="77777777" w:rsidR="00D1567B" w:rsidRPr="004726B6" w:rsidRDefault="00D1567B" w:rsidP="00D1567B">
            <w:pPr>
              <w:pStyle w:val="TableParagraph"/>
              <w:spacing w:before="5"/>
              <w:ind w:left="32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726B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56.10.30 Gelaterie e pasticcerie</w:t>
            </w:r>
          </w:p>
          <w:p w14:paraId="5DC59C34" w14:textId="77777777" w:rsidR="00D1567B" w:rsidRPr="004726B6" w:rsidRDefault="00D1567B" w:rsidP="00D1567B">
            <w:pPr>
              <w:pStyle w:val="TableParagraph"/>
              <w:spacing w:before="5"/>
              <w:ind w:left="32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726B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56.10.50 Ristorazione su treni e navi</w:t>
            </w:r>
          </w:p>
          <w:p w14:paraId="01064C3D" w14:textId="77777777" w:rsidR="00D1567B" w:rsidRPr="004726B6" w:rsidRDefault="00D1567B" w:rsidP="00D1567B">
            <w:pPr>
              <w:pStyle w:val="TableParagraph"/>
              <w:spacing w:before="5"/>
              <w:ind w:left="32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726B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56.21.00 Catering per eventi, banqueting</w:t>
            </w:r>
          </w:p>
          <w:p w14:paraId="69A76F5D" w14:textId="77777777" w:rsidR="00D1567B" w:rsidRPr="004726B6" w:rsidRDefault="00D1567B" w:rsidP="00D1567B">
            <w:pPr>
              <w:pStyle w:val="TableParagraph"/>
              <w:spacing w:before="5"/>
              <w:ind w:left="32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726B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56.29.10 Mense</w:t>
            </w:r>
          </w:p>
          <w:p w14:paraId="57682D42" w14:textId="77777777" w:rsidR="00D1567B" w:rsidRPr="004726B6" w:rsidRDefault="00D1567B" w:rsidP="00D1567B">
            <w:pPr>
              <w:pStyle w:val="TableParagraph"/>
              <w:spacing w:before="5"/>
              <w:ind w:left="32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726B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56.29.20 Catering continuativo su base contrattuale</w:t>
            </w:r>
          </w:p>
          <w:p w14:paraId="529D268D" w14:textId="240D384D" w:rsidR="00D1567B" w:rsidRDefault="00D1567B" w:rsidP="00D1567B">
            <w:pPr>
              <w:pStyle w:val="TableParagraph"/>
              <w:spacing w:before="5"/>
              <w:ind w:left="32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726B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56.30.00 Bar e altri esercizi simili senza cucina</w:t>
            </w:r>
          </w:p>
          <w:p w14:paraId="2A35A69C" w14:textId="77777777" w:rsidR="00EA1BEA" w:rsidRPr="004726B6" w:rsidRDefault="00EA1BEA" w:rsidP="00D1567B">
            <w:pPr>
              <w:pStyle w:val="TableParagraph"/>
              <w:spacing w:before="5"/>
              <w:ind w:left="32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  <w:p w14:paraId="71DCC670" w14:textId="77777777" w:rsidR="00D1567B" w:rsidRPr="004726B6" w:rsidRDefault="00D1567B" w:rsidP="00D1567B">
            <w:pPr>
              <w:pStyle w:val="TableParagraph"/>
              <w:spacing w:before="5"/>
              <w:ind w:left="32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726B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55.10.00 Alberghi</w:t>
            </w:r>
          </w:p>
          <w:p w14:paraId="3DB5A103" w14:textId="77777777" w:rsidR="00D1567B" w:rsidRPr="004726B6" w:rsidRDefault="00D1567B" w:rsidP="00D1567B">
            <w:pPr>
              <w:pStyle w:val="TableParagraph"/>
              <w:spacing w:before="5"/>
              <w:ind w:left="32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726B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55.20.10 Villaggi turistici</w:t>
            </w:r>
          </w:p>
          <w:p w14:paraId="7BEEC056" w14:textId="77777777" w:rsidR="00D1567B" w:rsidRPr="004726B6" w:rsidRDefault="00D1567B" w:rsidP="00D1567B">
            <w:pPr>
              <w:pStyle w:val="TableParagraph"/>
              <w:spacing w:before="5"/>
              <w:ind w:left="32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726B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55.20.20 Ostelli della gioventù</w:t>
            </w:r>
          </w:p>
          <w:p w14:paraId="115591B1" w14:textId="77777777" w:rsidR="00D1567B" w:rsidRPr="004726B6" w:rsidRDefault="00D1567B" w:rsidP="00D1567B">
            <w:pPr>
              <w:pStyle w:val="TableParagraph"/>
              <w:spacing w:before="5"/>
              <w:ind w:left="32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726B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55.20.30 Rifugi di montagna</w:t>
            </w:r>
          </w:p>
          <w:p w14:paraId="1AC2DCE3" w14:textId="77777777" w:rsidR="00D1567B" w:rsidRPr="004726B6" w:rsidRDefault="00D1567B" w:rsidP="00D1567B">
            <w:pPr>
              <w:pStyle w:val="TableParagraph"/>
              <w:spacing w:before="5"/>
              <w:ind w:left="32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726B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55.20.40 Colonie marine e montane</w:t>
            </w:r>
          </w:p>
          <w:p w14:paraId="40A0C309" w14:textId="77777777" w:rsidR="00D1567B" w:rsidRPr="004726B6" w:rsidRDefault="00D1567B" w:rsidP="00D1567B">
            <w:pPr>
              <w:pStyle w:val="TableParagraph"/>
              <w:spacing w:before="5"/>
              <w:ind w:left="32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726B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55.20.51 Affittacamere per brevi soggiorni, case ed appartamenti per vacanze, bed and breakfast, residence</w:t>
            </w:r>
          </w:p>
          <w:p w14:paraId="7267108D" w14:textId="77777777" w:rsidR="00D1567B" w:rsidRPr="004726B6" w:rsidRDefault="00D1567B" w:rsidP="00D1567B">
            <w:pPr>
              <w:pStyle w:val="TableParagraph"/>
              <w:spacing w:before="5"/>
              <w:ind w:left="32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726B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55.20.52 Attività di alloggio connesse alle aziende agricole</w:t>
            </w:r>
          </w:p>
          <w:p w14:paraId="76F2DAB8" w14:textId="77777777" w:rsidR="00D1567B" w:rsidRPr="004726B6" w:rsidRDefault="00D1567B" w:rsidP="00D1567B">
            <w:pPr>
              <w:pStyle w:val="TableParagraph"/>
              <w:spacing w:before="5"/>
              <w:ind w:left="32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726B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55.30.00 Aree di campeggio e aree attrezzate per camper e roulotte</w:t>
            </w:r>
          </w:p>
          <w:p w14:paraId="5FF0C4FC" w14:textId="5DBDBB74" w:rsidR="00D1567B" w:rsidRPr="004726B6" w:rsidRDefault="00D1567B" w:rsidP="00D1567B">
            <w:pPr>
              <w:autoSpaceDE w:val="0"/>
              <w:autoSpaceDN w:val="0"/>
              <w:adjustRightInd w:val="0"/>
              <w:ind w:left="32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 w:rsidRPr="004726B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55.90.10 Gestione di vagoni letto</w:t>
            </w: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auto"/>
          </w:tcPr>
          <w:p w14:paraId="52CD3FA9" w14:textId="77777777" w:rsidR="00D1567B" w:rsidRPr="004726B6" w:rsidRDefault="00D1567B" w:rsidP="00D1567B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4726B6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Allestimento sala e somministrazione piatti e bevande</w:t>
            </w:r>
          </w:p>
          <w:p w14:paraId="27100D2A" w14:textId="77777777" w:rsidR="00D1567B" w:rsidRPr="004726B6" w:rsidRDefault="00D1567B" w:rsidP="00D1567B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4726B6">
              <w:rPr>
                <w:rFonts w:ascii="Bookman Old Style" w:hAnsi="Bookman Old Style" w:cs="Calibri"/>
                <w:sz w:val="18"/>
                <w:szCs w:val="18"/>
              </w:rPr>
              <w:t>5.2.2.4.0 Baristi e professioni assimilate</w:t>
            </w:r>
          </w:p>
          <w:p w14:paraId="2DD5C4C6" w14:textId="77777777" w:rsidR="00D1567B" w:rsidRPr="004726B6" w:rsidRDefault="00D1567B" w:rsidP="00D1567B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4726B6">
              <w:rPr>
                <w:rFonts w:ascii="Bookman Old Style" w:hAnsi="Bookman Old Style" w:cs="Calibri"/>
                <w:sz w:val="18"/>
                <w:szCs w:val="18"/>
              </w:rPr>
              <w:t>5.2.2.2.3 Addetti al banco nei servizi di ristorazione</w:t>
            </w:r>
          </w:p>
          <w:p w14:paraId="32C1D043" w14:textId="2DCC73FF" w:rsidR="00D1567B" w:rsidRPr="004726B6" w:rsidRDefault="00D1567B" w:rsidP="00D1567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  <w:r w:rsidRPr="004726B6">
              <w:rPr>
                <w:rFonts w:ascii="Bookman Old Style" w:hAnsi="Bookman Old Style" w:cs="Calibri"/>
                <w:sz w:val="18"/>
                <w:szCs w:val="18"/>
              </w:rPr>
              <w:t>5.2.2.3.2 Camerieri di ristorante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Pr="00E547C2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40AC4E55" w14:textId="77777777" w:rsidR="00D1567B" w:rsidRDefault="00D1567B" w:rsidP="006907E5">
      <w:pPr>
        <w:spacing w:line="276" w:lineRule="auto"/>
        <w:jc w:val="both"/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</w:pPr>
    </w:p>
    <w:p w14:paraId="395DDCEC" w14:textId="5624FE6F" w:rsidR="006907E5" w:rsidRPr="00E547C2" w:rsidRDefault="00983B93" w:rsidP="00983B93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4726B6">
        <w:rPr>
          <w:rFonts w:ascii="Bookman Old Style" w:hAnsi="Bookman Old Style" w:cs="Calibri"/>
          <w:sz w:val="20"/>
          <w:szCs w:val="20"/>
        </w:rPr>
        <w:t>L’Operatore della ristorazione interviene, a livello esecutivo, nel processo della ristorazione con autonomia e responsabilità limitate a ciò che prevedono le procedure e le metodiche della sua operatività. La qualificazione nell’applicazione/utilizzo di metodologie di base, di strumenti e di informazioni consente di svolgere, a seconda dell’indirizzo, attività relative alla preparazione dei pasti e ai servizi di sala e di bar con competenze nella scelta, preparazione, conservazione e stoccaggio di materie prime e semilavorati, nella realizzazione di piatti semplici cucinati e allestiti, nel servizio di sala.</w:t>
      </w:r>
      <w:r w:rsidR="00B126CD"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15"/>
        <w:gridCol w:w="6096"/>
      </w:tblGrid>
      <w:tr w:rsidR="00953D12" w:rsidRPr="00E547C2" w14:paraId="6031BA75" w14:textId="77777777" w:rsidTr="00D1567B">
        <w:trPr>
          <w:trHeight w:val="285"/>
        </w:trPr>
        <w:tc>
          <w:tcPr>
            <w:tcW w:w="4815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5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D1567B" w:rsidRPr="00E547C2" w14:paraId="69A05822" w14:textId="77777777" w:rsidTr="00D1567B">
        <w:trPr>
          <w:trHeight w:val="228"/>
        </w:trPr>
        <w:tc>
          <w:tcPr>
            <w:tcW w:w="4815" w:type="dxa"/>
            <w:shd w:val="clear" w:color="auto" w:fill="auto"/>
            <w:vAlign w:val="center"/>
          </w:tcPr>
          <w:p w14:paraId="6ECB0FB0" w14:textId="55789CA1" w:rsidR="00D1567B" w:rsidRPr="004726B6" w:rsidRDefault="00695ADC" w:rsidP="00695ADC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</w:pPr>
            <w:bookmarkStart w:id="6" w:name="_GoBack" w:colFirst="1" w:colLast="1"/>
            <w:r w:rsidRPr="004726B6"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38C30D2" w14:textId="77777777" w:rsidR="00EA1BEA" w:rsidRDefault="00EA1BEA" w:rsidP="00464CFB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06C51E92" w14:textId="77777777" w:rsidR="00D1567B" w:rsidRDefault="00D1567B" w:rsidP="00464CFB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726B6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1439C19B" w:rsidR="00EA1BEA" w:rsidRPr="004726B6" w:rsidRDefault="00EA1BEA" w:rsidP="00464CFB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D1567B" w:rsidRPr="00E547C2" w14:paraId="5FBCC10E" w14:textId="77777777" w:rsidTr="00D1567B">
        <w:trPr>
          <w:trHeight w:val="228"/>
        </w:trPr>
        <w:tc>
          <w:tcPr>
            <w:tcW w:w="4815" w:type="dxa"/>
            <w:shd w:val="clear" w:color="auto" w:fill="auto"/>
            <w:vAlign w:val="center"/>
          </w:tcPr>
          <w:p w14:paraId="45BE4E89" w14:textId="3E0185E2" w:rsidR="00D1567B" w:rsidRPr="004726B6" w:rsidRDefault="00695ADC" w:rsidP="00A83C48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726B6">
              <w:rPr>
                <w:rFonts w:ascii="Bookman Old Style" w:hAnsi="Bookman Old Style" w:cstheme="minorHAnsi"/>
                <w:sz w:val="18"/>
                <w:szCs w:val="18"/>
              </w:rPr>
              <w:t>///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1149CD3" w14:textId="77777777" w:rsidR="00EA1BEA" w:rsidRDefault="00EA1BEA" w:rsidP="00464CFB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A071536" w14:textId="77777777" w:rsidR="00D1567B" w:rsidRDefault="00D1567B" w:rsidP="00464CFB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726B6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1ED12F0F" w:rsidR="00EA1BEA" w:rsidRPr="004726B6" w:rsidRDefault="00EA1BEA" w:rsidP="00464CFB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D1567B" w:rsidRPr="00E547C2" w14:paraId="60983FDC" w14:textId="77777777" w:rsidTr="00D1567B">
        <w:trPr>
          <w:trHeight w:val="228"/>
        </w:trPr>
        <w:tc>
          <w:tcPr>
            <w:tcW w:w="4815" w:type="dxa"/>
            <w:shd w:val="clear" w:color="auto" w:fill="auto"/>
            <w:vAlign w:val="center"/>
          </w:tcPr>
          <w:p w14:paraId="395CA815" w14:textId="77777777" w:rsidR="00D1567B" w:rsidRPr="004726B6" w:rsidRDefault="00D1567B" w:rsidP="00D1567B">
            <w:pPr>
              <w:rPr>
                <w:rFonts w:ascii="Bookman Old Style" w:eastAsia="Times New Roman" w:hAnsi="Bookman Old Style" w:cstheme="minorHAnsi"/>
                <w:sz w:val="18"/>
                <w:szCs w:val="18"/>
                <w:highlight w:val="yellow"/>
                <w:lang w:eastAsia="it-IT"/>
              </w:rPr>
            </w:pPr>
          </w:p>
          <w:p w14:paraId="32A90525" w14:textId="02209F95" w:rsidR="00D1567B" w:rsidRPr="004726B6" w:rsidRDefault="00590603" w:rsidP="00590603">
            <w:pPr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  <w:r w:rsidRPr="004726B6"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  <w:t>///</w:t>
            </w:r>
          </w:p>
          <w:p w14:paraId="0E088D01" w14:textId="320280E1" w:rsidR="00D1567B" w:rsidRPr="004726B6" w:rsidRDefault="00D1567B" w:rsidP="00D1567B">
            <w:pPr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1A78EA7" w14:textId="77777777" w:rsidR="00EA1BEA" w:rsidRDefault="00EA1BEA" w:rsidP="00464CFB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7BE1F77" w14:textId="77777777" w:rsidR="00D1567B" w:rsidRDefault="00D1567B" w:rsidP="00464CFB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726B6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34186A98" w:rsidR="00EA1BEA" w:rsidRPr="004726B6" w:rsidRDefault="00EA1BEA" w:rsidP="00464CFB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D1567B" w:rsidRPr="00E547C2" w14:paraId="1AD4CAF2" w14:textId="77777777" w:rsidTr="00D1567B">
        <w:trPr>
          <w:trHeight w:val="228"/>
        </w:trPr>
        <w:tc>
          <w:tcPr>
            <w:tcW w:w="4815" w:type="dxa"/>
            <w:shd w:val="clear" w:color="auto" w:fill="auto"/>
            <w:vAlign w:val="center"/>
          </w:tcPr>
          <w:p w14:paraId="1BDA9B4E" w14:textId="4466C88D" w:rsidR="00D1567B" w:rsidRDefault="00D1567B" w:rsidP="00D1567B">
            <w:pPr>
              <w:rPr>
                <w:rFonts w:ascii="Bookman Old Style" w:hAnsi="Bookman Old Style"/>
                <w:sz w:val="18"/>
                <w:szCs w:val="18"/>
              </w:rPr>
            </w:pPr>
            <w:r w:rsidRPr="004726B6">
              <w:rPr>
                <w:rFonts w:ascii="Bookman Old Style" w:hAnsi="Bookman Old Style"/>
                <w:sz w:val="18"/>
                <w:szCs w:val="18"/>
              </w:rPr>
              <w:t>ADA.19.13.31 Preparazione degli alimenti e allestimento piatti</w:t>
            </w:r>
          </w:p>
          <w:p w14:paraId="3628AF80" w14:textId="77777777" w:rsidR="00EA1BEA" w:rsidRPr="004726B6" w:rsidRDefault="00EA1BEA" w:rsidP="00D1567B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41C1F4E" w14:textId="2C84C4DF" w:rsidR="00D1567B" w:rsidRPr="004726B6" w:rsidRDefault="00D1567B" w:rsidP="00D1567B">
            <w:pPr>
              <w:rPr>
                <w:rFonts w:ascii="Bookman Old Style" w:hAnsi="Bookman Old Style"/>
                <w:b/>
                <w:bCs/>
                <w:sz w:val="16"/>
              </w:rPr>
            </w:pPr>
            <w:r w:rsidRPr="004726B6">
              <w:rPr>
                <w:rFonts w:ascii="Bookman Old Style" w:hAnsi="Bookman Old Style"/>
                <w:sz w:val="18"/>
                <w:szCs w:val="18"/>
              </w:rPr>
              <w:t>ADA.19.13.33 Preparazione di snack e bevande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FFD4BE7" w14:textId="77777777" w:rsidR="00EA1BEA" w:rsidRDefault="00EA1BEA" w:rsidP="00464CFB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1953C" w14:textId="77777777" w:rsidR="00D1567B" w:rsidRDefault="00D1567B" w:rsidP="00464CFB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726B6">
              <w:rPr>
                <w:rFonts w:ascii="Bookman Old Style" w:hAnsi="Bookman Old Style" w:cs="Calibri"/>
                <w:sz w:val="18"/>
                <w:szCs w:val="18"/>
              </w:rPr>
              <w:t>Effettuare le operazioni di conservazione e stoccaggio di prodotti finiti, materie prime e semilavorati alimentari in conformità alle norme igienico-sanitarie.</w:t>
            </w:r>
          </w:p>
          <w:p w14:paraId="25E9F124" w14:textId="2355992A" w:rsidR="00EA1BEA" w:rsidRPr="004726B6" w:rsidRDefault="00EA1BEA" w:rsidP="00464CFB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D1567B" w:rsidRPr="00E547C2" w14:paraId="1B329355" w14:textId="77777777" w:rsidTr="00D1567B">
        <w:trPr>
          <w:trHeight w:val="228"/>
        </w:trPr>
        <w:tc>
          <w:tcPr>
            <w:tcW w:w="4815" w:type="dxa"/>
            <w:shd w:val="clear" w:color="auto" w:fill="auto"/>
            <w:vAlign w:val="center"/>
          </w:tcPr>
          <w:p w14:paraId="0B8231D7" w14:textId="51E19904" w:rsidR="00D1567B" w:rsidRDefault="00D1567B" w:rsidP="00D1567B">
            <w:pPr>
              <w:rPr>
                <w:rFonts w:ascii="Bookman Old Style" w:hAnsi="Bookman Old Style"/>
                <w:sz w:val="18"/>
                <w:szCs w:val="18"/>
              </w:rPr>
            </w:pPr>
            <w:r w:rsidRPr="004726B6">
              <w:rPr>
                <w:rFonts w:ascii="Bookman Old Style" w:hAnsi="Bookman Old Style"/>
                <w:sz w:val="18"/>
                <w:szCs w:val="18"/>
              </w:rPr>
              <w:t>ADA.19.13.33 Preparazione di snack e bevande</w:t>
            </w:r>
          </w:p>
          <w:p w14:paraId="56B80E49" w14:textId="77777777" w:rsidR="00EA1BEA" w:rsidRPr="004726B6" w:rsidRDefault="00EA1BEA" w:rsidP="00D1567B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2AC2491" w14:textId="1CBEBAAF" w:rsidR="00D1567B" w:rsidRPr="004726B6" w:rsidRDefault="00D1567B" w:rsidP="00D1567B">
            <w:pPr>
              <w:rPr>
                <w:rFonts w:ascii="Bookman Old Style" w:hAnsi="Bookman Old Style"/>
                <w:b/>
                <w:bCs/>
                <w:sz w:val="16"/>
              </w:rPr>
            </w:pPr>
            <w:r w:rsidRPr="004726B6">
              <w:rPr>
                <w:rFonts w:ascii="Bookman Old Style" w:hAnsi="Bookman Old Style"/>
                <w:sz w:val="18"/>
                <w:szCs w:val="18"/>
              </w:rPr>
              <w:t>ADA.19.16.36 Allestimento sala e servizi ai tavoli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0C79D4C" w14:textId="77777777" w:rsidR="00EA1BEA" w:rsidRDefault="00EA1BEA" w:rsidP="00464CFB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9FF6290" w14:textId="77777777" w:rsidR="00D1567B" w:rsidRDefault="00D1567B" w:rsidP="00464CFB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726B6">
              <w:rPr>
                <w:rFonts w:ascii="Bookman Old Style" w:hAnsi="Bookman Old Style" w:cs="Calibri"/>
                <w:sz w:val="18"/>
                <w:szCs w:val="18"/>
              </w:rPr>
              <w:t>Servire in sala pasti e bevande nel rispetto delle norme igienico-sanitarie vigenti</w:t>
            </w:r>
          </w:p>
          <w:p w14:paraId="5103D5EC" w14:textId="24EA4254" w:rsidR="00EA1BEA" w:rsidRPr="004726B6" w:rsidRDefault="00EA1BEA" w:rsidP="00464CFB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D1567B" w:rsidRPr="00F55D53" w14:paraId="78DCC024" w14:textId="77777777" w:rsidTr="000D51E5">
        <w:trPr>
          <w:trHeight w:val="740"/>
        </w:trPr>
        <w:tc>
          <w:tcPr>
            <w:tcW w:w="4815" w:type="dxa"/>
            <w:shd w:val="clear" w:color="auto" w:fill="auto"/>
          </w:tcPr>
          <w:p w14:paraId="71D272B9" w14:textId="77777777" w:rsidR="00EA1BEA" w:rsidRDefault="00EA1BEA" w:rsidP="00D1567B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2338B71" w14:textId="6D1FA38E" w:rsidR="00D1567B" w:rsidRPr="004726B6" w:rsidRDefault="00D1567B" w:rsidP="00D1567B">
            <w:pPr>
              <w:rPr>
                <w:rFonts w:ascii="Bookman Old Style" w:hAnsi="Bookman Old Style"/>
                <w:b/>
                <w:bCs/>
                <w:sz w:val="16"/>
              </w:rPr>
            </w:pPr>
            <w:r w:rsidRPr="004726B6">
              <w:rPr>
                <w:rFonts w:ascii="Bookman Old Style" w:hAnsi="Bookman Old Style"/>
                <w:sz w:val="18"/>
                <w:szCs w:val="18"/>
              </w:rPr>
              <w:t>ADA.19.13.33 Preparazione di snack e bevande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52E38B1" w14:textId="77777777" w:rsidR="00EA1BEA" w:rsidRDefault="00EA1BEA" w:rsidP="00464CFB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D2D419E" w14:textId="77777777" w:rsidR="00D1567B" w:rsidRDefault="00D1567B" w:rsidP="00464CFB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726B6">
              <w:rPr>
                <w:rFonts w:ascii="Bookman Old Style" w:hAnsi="Bookman Old Style" w:cs="Calibri"/>
                <w:sz w:val="18"/>
                <w:szCs w:val="18"/>
              </w:rPr>
              <w:t>Preparare snack e piatti veloci da servire al bar, predisponendo ed abbinando le materie prime secondo le ricette e nel rispetto delle norme igienico-sanitarie vigenti</w:t>
            </w:r>
          </w:p>
          <w:p w14:paraId="2E792713" w14:textId="6941D24A" w:rsidR="00EA1BEA" w:rsidRPr="004726B6" w:rsidRDefault="00EA1BEA" w:rsidP="00464CFB">
            <w:pPr>
              <w:jc w:val="both"/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</w:p>
        </w:tc>
      </w:tr>
      <w:tr w:rsidR="00D1567B" w:rsidRPr="005A6D63" w14:paraId="4EB0B478" w14:textId="77777777" w:rsidTr="000D51E5">
        <w:trPr>
          <w:trHeight w:val="228"/>
        </w:trPr>
        <w:tc>
          <w:tcPr>
            <w:tcW w:w="4815" w:type="dxa"/>
            <w:shd w:val="clear" w:color="auto" w:fill="auto"/>
          </w:tcPr>
          <w:p w14:paraId="4C2862E5" w14:textId="77777777" w:rsidR="00EA1BEA" w:rsidRDefault="00EA1BEA" w:rsidP="00D1567B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C084AD0" w14:textId="6E08EC92" w:rsidR="00D1567B" w:rsidRDefault="00D1567B" w:rsidP="00D1567B">
            <w:pPr>
              <w:rPr>
                <w:rFonts w:ascii="Bookman Old Style" w:hAnsi="Bookman Old Style"/>
                <w:sz w:val="18"/>
                <w:szCs w:val="18"/>
              </w:rPr>
            </w:pPr>
            <w:r w:rsidRPr="004726B6">
              <w:rPr>
                <w:rFonts w:ascii="Bookman Old Style" w:hAnsi="Bookman Old Style"/>
                <w:sz w:val="18"/>
                <w:szCs w:val="18"/>
              </w:rPr>
              <w:t>ADA.19.13.33 Preparazione di snack e bevande</w:t>
            </w:r>
          </w:p>
          <w:p w14:paraId="67688603" w14:textId="77777777" w:rsidR="00EA1BEA" w:rsidRPr="004726B6" w:rsidRDefault="00EA1BEA" w:rsidP="00D1567B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10F6E52" w14:textId="77777777" w:rsidR="00D1567B" w:rsidRDefault="00D1567B" w:rsidP="00D1567B">
            <w:pPr>
              <w:rPr>
                <w:rFonts w:ascii="Bookman Old Style" w:hAnsi="Bookman Old Style"/>
                <w:sz w:val="18"/>
                <w:szCs w:val="18"/>
              </w:rPr>
            </w:pPr>
            <w:r w:rsidRPr="004726B6">
              <w:rPr>
                <w:rFonts w:ascii="Bookman Old Style" w:hAnsi="Bookman Old Style"/>
                <w:sz w:val="18"/>
                <w:szCs w:val="18"/>
              </w:rPr>
              <w:t>ADA.19.16.36 Allestimento sala e servizi ai tavoli</w:t>
            </w:r>
          </w:p>
          <w:p w14:paraId="081A2320" w14:textId="2FEA0D5D" w:rsidR="00EA1BEA" w:rsidRPr="004726B6" w:rsidRDefault="00EA1BEA" w:rsidP="00D1567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31074B12" w14:textId="77777777" w:rsidR="00EA1BEA" w:rsidRDefault="00EA1BEA" w:rsidP="00464CFB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251F48E" w14:textId="77777777" w:rsidR="00D1567B" w:rsidRDefault="00D1567B" w:rsidP="00464CFB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726B6">
              <w:rPr>
                <w:rFonts w:ascii="Bookman Old Style" w:hAnsi="Bookman Old Style" w:cs="Calibri"/>
                <w:sz w:val="18"/>
                <w:szCs w:val="18"/>
              </w:rPr>
              <w:t>Somministrare bevande, gelati, snack, prodotti di caffetteria e pasticceria nel rispetto delle norme igienico-sanitarie vigenti</w:t>
            </w:r>
          </w:p>
          <w:p w14:paraId="6DC23679" w14:textId="7FD7BBF0" w:rsidR="00EA1BEA" w:rsidRPr="004726B6" w:rsidRDefault="00EA1BEA" w:rsidP="00464CFB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bookmarkEnd w:id="5"/>
      <w:bookmarkEnd w:id="6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5B52E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4990"/>
    <w:rsid w:val="000D203F"/>
    <w:rsid w:val="000D51E5"/>
    <w:rsid w:val="000E09EA"/>
    <w:rsid w:val="000F3904"/>
    <w:rsid w:val="000F7673"/>
    <w:rsid w:val="001102D8"/>
    <w:rsid w:val="00113324"/>
    <w:rsid w:val="00121D47"/>
    <w:rsid w:val="001345F2"/>
    <w:rsid w:val="00136697"/>
    <w:rsid w:val="0015246E"/>
    <w:rsid w:val="00157F48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505EA"/>
    <w:rsid w:val="00266FEA"/>
    <w:rsid w:val="0027009A"/>
    <w:rsid w:val="002848F0"/>
    <w:rsid w:val="00291D84"/>
    <w:rsid w:val="002A3EAF"/>
    <w:rsid w:val="002D0916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64CFB"/>
    <w:rsid w:val="00470A0C"/>
    <w:rsid w:val="004726B6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90603"/>
    <w:rsid w:val="005B7D5A"/>
    <w:rsid w:val="005C6584"/>
    <w:rsid w:val="005C69C4"/>
    <w:rsid w:val="005C75F7"/>
    <w:rsid w:val="005D0607"/>
    <w:rsid w:val="00640D18"/>
    <w:rsid w:val="00684F5D"/>
    <w:rsid w:val="006907E5"/>
    <w:rsid w:val="00691201"/>
    <w:rsid w:val="00694318"/>
    <w:rsid w:val="00695ADC"/>
    <w:rsid w:val="006B321B"/>
    <w:rsid w:val="006C036A"/>
    <w:rsid w:val="006C0C80"/>
    <w:rsid w:val="006D1612"/>
    <w:rsid w:val="006E4A95"/>
    <w:rsid w:val="006F3E00"/>
    <w:rsid w:val="007159D1"/>
    <w:rsid w:val="00727E5A"/>
    <w:rsid w:val="00732D02"/>
    <w:rsid w:val="007441C5"/>
    <w:rsid w:val="00753D43"/>
    <w:rsid w:val="0076410C"/>
    <w:rsid w:val="00766EC8"/>
    <w:rsid w:val="007809DA"/>
    <w:rsid w:val="007A52DD"/>
    <w:rsid w:val="007B2D92"/>
    <w:rsid w:val="007D0842"/>
    <w:rsid w:val="007E3125"/>
    <w:rsid w:val="007F6176"/>
    <w:rsid w:val="00814E1F"/>
    <w:rsid w:val="00817785"/>
    <w:rsid w:val="00832885"/>
    <w:rsid w:val="00835DDB"/>
    <w:rsid w:val="008636DB"/>
    <w:rsid w:val="008673AE"/>
    <w:rsid w:val="00867B9D"/>
    <w:rsid w:val="008A785C"/>
    <w:rsid w:val="008E4A41"/>
    <w:rsid w:val="008E6D23"/>
    <w:rsid w:val="008E78D4"/>
    <w:rsid w:val="008F7708"/>
    <w:rsid w:val="0091574F"/>
    <w:rsid w:val="00920B80"/>
    <w:rsid w:val="009361FE"/>
    <w:rsid w:val="00942D54"/>
    <w:rsid w:val="00953D12"/>
    <w:rsid w:val="009562F1"/>
    <w:rsid w:val="0096311A"/>
    <w:rsid w:val="00983B93"/>
    <w:rsid w:val="00987EC1"/>
    <w:rsid w:val="009D4E19"/>
    <w:rsid w:val="009E7BF2"/>
    <w:rsid w:val="009F1FB7"/>
    <w:rsid w:val="009F2B49"/>
    <w:rsid w:val="00A37D34"/>
    <w:rsid w:val="00A41A17"/>
    <w:rsid w:val="00A55BB1"/>
    <w:rsid w:val="00A7486C"/>
    <w:rsid w:val="00A76B68"/>
    <w:rsid w:val="00A83C4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73E27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A35B0"/>
    <w:rsid w:val="00CD065F"/>
    <w:rsid w:val="00CD1E3A"/>
    <w:rsid w:val="00CE68EE"/>
    <w:rsid w:val="00CF42AD"/>
    <w:rsid w:val="00D1567B"/>
    <w:rsid w:val="00D24B2C"/>
    <w:rsid w:val="00D30FDF"/>
    <w:rsid w:val="00D348E8"/>
    <w:rsid w:val="00D76EBA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40519"/>
    <w:rsid w:val="00E547C2"/>
    <w:rsid w:val="00E54F39"/>
    <w:rsid w:val="00E60D3F"/>
    <w:rsid w:val="00E7418A"/>
    <w:rsid w:val="00E92868"/>
    <w:rsid w:val="00EA1BEA"/>
    <w:rsid w:val="00F107E5"/>
    <w:rsid w:val="00F14D89"/>
    <w:rsid w:val="00F17A68"/>
    <w:rsid w:val="00F41A5D"/>
    <w:rsid w:val="00F55D53"/>
    <w:rsid w:val="00F66584"/>
    <w:rsid w:val="00F71D21"/>
    <w:rsid w:val="00F93E1C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1567B"/>
    <w:pPr>
      <w:widowControl w:val="0"/>
      <w:autoSpaceDE w:val="0"/>
      <w:autoSpaceDN w:val="0"/>
      <w:ind w:left="24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E8356-1355-4EAB-90E4-D943B09F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18</cp:revision>
  <cp:lastPrinted>2023-05-30T08:14:00Z</cp:lastPrinted>
  <dcterms:created xsi:type="dcterms:W3CDTF">2023-11-02T09:40:00Z</dcterms:created>
  <dcterms:modified xsi:type="dcterms:W3CDTF">2023-12-04T08:28:00Z</dcterms:modified>
</cp:coreProperties>
</file>