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  <w:bookmarkStart w:id="0" w:name="_GoBack"/>
            <w:bookmarkEnd w:id="0"/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27045656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INDIRIZZO: </w:t>
            </w:r>
            <w:bookmarkStart w:id="1" w:name="_Hlk154064951"/>
            <w:r w:rsidR="0087064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COSTRUZIONE DI OPERE IN CALCESTRUZZO ARMATO</w:t>
            </w:r>
            <w:bookmarkEnd w:id="1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2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3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755528DC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6AB253C9" w:rsidR="001D4B78" w:rsidRPr="00022440" w:rsidRDefault="004A1B9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1DECC756" wp14:editId="6C39D32A">
                <wp:simplePos x="0" y="0"/>
                <wp:positionH relativeFrom="column">
                  <wp:posOffset>8183880</wp:posOffset>
                </wp:positionH>
                <wp:positionV relativeFrom="paragraph">
                  <wp:posOffset>507365</wp:posOffset>
                </wp:positionV>
                <wp:extent cx="5478145" cy="396240"/>
                <wp:effectExtent l="0" t="0" r="27305" b="2286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BEC79D" w14:textId="77777777" w:rsidR="004A1B98" w:rsidRDefault="004A1B98" w:rsidP="004A1B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C756" id="Rettangolo 218" o:spid="_x0000_s1026" style="position:absolute;left:0;text-align:left;margin-left:644.4pt;margin-top:39.95pt;width:431.35pt;height:31.2pt;z-index:-2516572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0BEC79D" w14:textId="77777777" w:rsidR="004A1B98" w:rsidRDefault="004A1B98" w:rsidP="004A1B98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493E47CC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21E55560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4" w:name="_Hlk77327160"/>
    </w:p>
    <w:bookmarkEnd w:id="4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5" w:name="_Hlk77327455"/>
    </w:p>
    <w:bookmarkEnd w:id="5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6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7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7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3B49BA05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B50F0D" w:rsidRPr="00B50F0D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COSTRUZIONE DI OPERE IN CALCESTRUZZO ARMATO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2F929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41.20.00 </w:t>
            </w:r>
            <w:r w:rsidRPr="00BB7635">
              <w:rPr>
                <w:rFonts w:ascii="Bookman Old Style" w:hAnsi="Bookman Old Style" w:cs="Arial"/>
                <w:sz w:val="16"/>
                <w:szCs w:val="16"/>
              </w:rPr>
              <w:t>Costruzione di edifici residenziali e non residenziali</w:t>
            </w:r>
          </w:p>
          <w:p w14:paraId="154D71CA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42.12.00 Costruzione di linee ferroviarie e metropolitane</w:t>
            </w:r>
          </w:p>
          <w:p w14:paraId="57130855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43.99.09 Altre attività di lavori specializzati in costruzione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nca</w:t>
            </w:r>
            <w:proofErr w:type="spellEnd"/>
          </w:p>
          <w:p w14:paraId="1BCE86D9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5FF0C4FC" w14:textId="6C70DAA3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9197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6.1.2.2.1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Casseronisti</w:t>
            </w:r>
            <w:proofErr w:type="spellEnd"/>
            <w:r w:rsidRPr="00BB7635">
              <w:rPr>
                <w:rFonts w:ascii="Bookman Old Style" w:hAnsi="Bookman Old Style" w:cs="Arial"/>
                <w:sz w:val="16"/>
                <w:szCs w:val="16"/>
              </w:rPr>
              <w:t>/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Cassonisti</w:t>
            </w:r>
            <w:proofErr w:type="spellEnd"/>
          </w:p>
          <w:p w14:paraId="5A6A1FD4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6.1.2.2.2. Muratori e formatori in calcestruzzo</w:t>
            </w:r>
          </w:p>
          <w:p w14:paraId="3453EDEB" w14:textId="77777777" w:rsidR="0087064D" w:rsidRPr="00BB7635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6.1.2.3.0 Carpentieri e falegnami edili</w:t>
            </w:r>
          </w:p>
          <w:p w14:paraId="32C1D043" w14:textId="12DB2B6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8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701C0F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701C0F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701C0F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701C0F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701C0F">
              <w:rPr>
                <w:rFonts w:cstheme="minorHAnsi"/>
                <w:sz w:val="16"/>
              </w:rPr>
              <w:t>Definire</w:t>
            </w:r>
            <w:r w:rsidRPr="00701C0F">
              <w:rPr>
                <w:rFonts w:cstheme="minorHAnsi"/>
                <w:spacing w:val="-7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e</w:t>
            </w:r>
            <w:r w:rsidRPr="00701C0F">
              <w:rPr>
                <w:rFonts w:cstheme="minorHAnsi"/>
                <w:spacing w:val="-7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pianificare</w:t>
            </w:r>
            <w:r w:rsidRPr="00701C0F">
              <w:rPr>
                <w:rFonts w:cstheme="minorHAnsi"/>
                <w:spacing w:val="-7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fasi</w:t>
            </w:r>
            <w:r w:rsidRPr="00701C0F">
              <w:rPr>
                <w:rFonts w:cstheme="minorHAnsi"/>
                <w:spacing w:val="-4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delle</w:t>
            </w:r>
            <w:r w:rsidRPr="00701C0F">
              <w:rPr>
                <w:rFonts w:cstheme="minorHAnsi"/>
                <w:spacing w:val="-5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operazioni</w:t>
            </w:r>
            <w:r w:rsidRPr="00701C0F">
              <w:rPr>
                <w:rFonts w:cstheme="minorHAnsi"/>
                <w:spacing w:val="-4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da</w:t>
            </w:r>
            <w:r w:rsidRPr="00701C0F">
              <w:rPr>
                <w:rFonts w:cstheme="minorHAnsi"/>
                <w:spacing w:val="-3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compiere</w:t>
            </w:r>
            <w:r w:rsidRPr="00701C0F">
              <w:rPr>
                <w:rFonts w:cstheme="minorHAnsi"/>
                <w:spacing w:val="-5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nel</w:t>
            </w:r>
            <w:r w:rsidRPr="00701C0F">
              <w:rPr>
                <w:rFonts w:cstheme="minorHAnsi"/>
                <w:spacing w:val="-5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701C0F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701C0F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701C0F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701C0F">
              <w:rPr>
                <w:rFonts w:cstheme="minorHAnsi"/>
                <w:spacing w:val="-6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ambientale,</w:t>
            </w:r>
            <w:r w:rsidRPr="00701C0F">
              <w:rPr>
                <w:rFonts w:cstheme="minorHAnsi"/>
                <w:spacing w:val="-7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identificando</w:t>
            </w:r>
            <w:r w:rsidRPr="00701C0F">
              <w:rPr>
                <w:rFonts w:cstheme="minorHAnsi"/>
                <w:spacing w:val="-6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e</w:t>
            </w:r>
            <w:r w:rsidRPr="00701C0F">
              <w:rPr>
                <w:rFonts w:cstheme="minorHAnsi"/>
                <w:spacing w:val="-9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prevenendo</w:t>
            </w:r>
            <w:r w:rsidRPr="00701C0F">
              <w:rPr>
                <w:rFonts w:cstheme="minorHAnsi"/>
                <w:spacing w:val="-6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situazioni</w:t>
            </w:r>
            <w:r w:rsidRPr="00701C0F">
              <w:rPr>
                <w:rFonts w:cstheme="minorHAnsi"/>
                <w:spacing w:val="-6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di</w:t>
            </w:r>
            <w:r w:rsidRPr="00701C0F">
              <w:rPr>
                <w:rFonts w:cstheme="minorHAnsi"/>
                <w:spacing w:val="-7"/>
                <w:sz w:val="16"/>
              </w:rPr>
              <w:t xml:space="preserve"> </w:t>
            </w:r>
            <w:r w:rsidRPr="00701C0F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701C0F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701C0F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ADA.11.8.13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46FEE984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ADA.11.9.952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Realizzazione di carpenteria per </w:t>
            </w:r>
            <w:r w:rsidR="00B50F0D" w:rsidRPr="00701C0F">
              <w:rPr>
                <w:rFonts w:ascii="Bookman Old Style" w:hAnsi="Bookman Old Style"/>
                <w:sz w:val="16"/>
              </w:rPr>
              <w:t xml:space="preserve">calcestruzzo </w:t>
            </w:r>
            <w:r w:rsidR="006D11CA" w:rsidRPr="00701C0F">
              <w:rPr>
                <w:rFonts w:ascii="Bookman Old Style" w:hAnsi="Bookman Old Style"/>
                <w:sz w:val="16"/>
              </w:rPr>
              <w:t>armato</w:t>
            </w:r>
          </w:p>
          <w:p w14:paraId="6C21397E" w14:textId="7A334555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ADA.11.10.19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ADA.11.10.20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701C0F">
              <w:rPr>
                <w:rFonts w:ascii="Bookman Old Style" w:hAnsi="Bookman Old Style"/>
                <w:sz w:val="16"/>
              </w:rPr>
              <w:t>o</w:t>
            </w:r>
            <w:r w:rsidR="006D11CA" w:rsidRPr="00701C0F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ADA.11.10.26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ADA.11.11.21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701C0F">
              <w:rPr>
                <w:rFonts w:ascii="Bookman Old Style" w:hAnsi="Bookman Old Style"/>
                <w:sz w:val="16"/>
              </w:rPr>
              <w:t>P</w:t>
            </w:r>
            <w:r w:rsidR="006D11CA" w:rsidRPr="00701C0F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ADA.11.11.23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ADA.11.11.24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ADA.11.11.25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701C0F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701C0F">
              <w:rPr>
                <w:rFonts w:ascii="Bookman Old Style" w:hAnsi="Bookman Old Style"/>
                <w:sz w:val="16"/>
              </w:rPr>
              <w:t>ADA.09.038.110</w:t>
            </w:r>
            <w:r w:rsidR="006D11CA" w:rsidRPr="00701C0F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701C0F">
              <w:rPr>
                <w:rFonts w:ascii="Bookman Old Style" w:hAnsi="Bookman Old Style"/>
                <w:sz w:val="16"/>
              </w:rPr>
              <w:t>az</w:t>
            </w:r>
            <w:r w:rsidR="006D11CA" w:rsidRPr="00701C0F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701C0F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701C0F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701C0F">
              <w:rPr>
                <w:rFonts w:ascii="Bookman Old Style" w:hAnsi="Bookman Old Style" w:cs="Calibri"/>
                <w:sz w:val="16"/>
              </w:rPr>
              <w:t>o</w:t>
            </w:r>
            <w:r w:rsidRPr="00701C0F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701C0F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701C0F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701C0F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701C0F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701C0F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701C0F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DC01462" w14:textId="77777777" w:rsidR="006D11CA" w:rsidRPr="00701C0F" w:rsidRDefault="006D11CA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008CF3FA" w14:textId="77777777" w:rsidR="00B50F0D" w:rsidRPr="00701C0F" w:rsidRDefault="00B50F0D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3A78800F" w14:textId="7036EB84" w:rsidR="00B50F0D" w:rsidRPr="00701C0F" w:rsidRDefault="00B50F0D" w:rsidP="00B50F0D">
            <w:pPr>
              <w:spacing w:before="20" w:after="20"/>
              <w:rPr>
                <w:rFonts w:ascii="Bookman Old Style" w:hAnsi="Bookman Old Style" w:cs="Calibri"/>
                <w:sz w:val="16"/>
              </w:rPr>
            </w:pPr>
            <w:r w:rsidRPr="00701C0F">
              <w:rPr>
                <w:rFonts w:ascii="Bookman Old Style" w:hAnsi="Bookman Old Style" w:cs="Calibri"/>
                <w:sz w:val="16"/>
              </w:rPr>
              <w:t>ADA.11.9.952 Realizzazione di carpenteria per calcestruzzo armato</w:t>
            </w:r>
          </w:p>
          <w:p w14:paraId="2517066A" w14:textId="77777777" w:rsidR="00BF1398" w:rsidRPr="00701C0F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0E088D01" w14:textId="320280E1" w:rsidR="00BF1398" w:rsidRPr="00701C0F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AF9FB68" w14:textId="77777777" w:rsidR="00B50F0D" w:rsidRPr="00701C0F" w:rsidRDefault="00B50F0D" w:rsidP="00B50F0D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701C0F">
              <w:rPr>
                <w:rFonts w:ascii="Bookman Old Style" w:hAnsi="Bookman Old Style" w:cs="Calibri"/>
                <w:sz w:val="16"/>
              </w:rPr>
              <w:t>Realizzare elementi strutturali in calcestruzzo armato gettato in opera facendo uso delle casseforme prefabbricate o realizzate in opera per definire la forma dell’elemento ed effettuando le operazioni di getto e disarmo.</w:t>
            </w:r>
          </w:p>
          <w:p w14:paraId="79161E60" w14:textId="1B9C115C" w:rsidR="00BF1398" w:rsidRPr="00701C0F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76B68" w:rsidRPr="00E547C2" w14:paraId="1AD4CAF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F5BFC5E" w14:textId="77777777" w:rsidR="00A76B68" w:rsidRPr="00BF1398" w:rsidRDefault="00A76B6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11EDA8C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82C28A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1C1F4E" w14:textId="07B2F9F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7FE10C1" w14:textId="77777777" w:rsidR="00A76B68" w:rsidRDefault="00A76B6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37BAE2B9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6C07C34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5E9F124" w14:textId="3169BBAC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1398" w:rsidRPr="00E547C2" w14:paraId="1B329355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89EEAF3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03EDFFC1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3BA23F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2AC2491" w14:textId="5C794788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EF684DC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1E6A0E78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4960085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103D5EC" w14:textId="65B9D10E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0EDA" w:rsidRPr="00F55D53" w14:paraId="78DCC024" w14:textId="77777777" w:rsidTr="00054D59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A3822" w14:textId="77777777" w:rsidR="004F063E" w:rsidRDefault="004F063E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0860AA1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EBA63C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2338B71" w14:textId="51527F54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C4565" w14:textId="59EE84F0" w:rsidR="00BF0EDA" w:rsidRDefault="00BF0EDA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ACFB952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E14AAEF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2E792713" w14:textId="6E05582D" w:rsidR="00BF1398" w:rsidRP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8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1B98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01C0F"/>
    <w:rsid w:val="007159D1"/>
    <w:rsid w:val="00727E5A"/>
    <w:rsid w:val="00732D02"/>
    <w:rsid w:val="007441C5"/>
    <w:rsid w:val="007462F7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064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0F0D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F4FC2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E1DC-98D6-4FEF-ABF7-906B382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12</cp:revision>
  <cp:lastPrinted>2023-12-21T12:52:00Z</cp:lastPrinted>
  <dcterms:created xsi:type="dcterms:W3CDTF">2023-11-09T10:20:00Z</dcterms:created>
  <dcterms:modified xsi:type="dcterms:W3CDTF">2024-01-05T09:44:00Z</dcterms:modified>
</cp:coreProperties>
</file>