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Dichiarazione di impegno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Alla GIUNTA REGIONALE DEL VENETO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Area Politiche economiche, capitale umano e programmazione comunitaria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Direzione Lavoro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Fondamenta S. Lucia - Cannaregio, 23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30121 VENEZIA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sottoscritto __________________________ nato a _______________________ il ____________ residente in _____________________ Via ____________________________ 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Telefono __________________, E-mail ____________________ PEC___________________, C.F._________________;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SI IMPEGNA A</w:t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42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rispettare i livelli essenziali di prestazione e gli standard di servizio definiti dalla Regione;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garantire il rispetto della privacy dei richiedenti i servizi;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operare nel rispetto dei principi etici e deontologici del proprio ruolo;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garantire la tracciabilità delle operazioni svolte e la loro auditabilità da parte della Regione;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rispettare i principi di indipendenza e di terzietà, con riferimento all’assenza di cause di incompatibilità e/o di conflitto di interesse con il soggetto titolato per il quale operano e/o con il richiedente;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12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partecipare alle iniziative formative proposte dalla Regione a supporto dello svolgimento dei ruoli necessari all’erogazione dei servizi di IVC per i quali sono candidati.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E’ inoltre a conoscenza e accetta che ogni Esperto: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è tenuto a comunicare tempestivamente alla Regione ogni variazione delle informazioni fornite in sede di domanda d’iscrizione;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 la facoltà di chiedere alla Regione la sospensione dell’iscrizione o la cancellazione dall’Elenco (fatti salvi in ogni caso i diritti degli eventuali fruitori dei servizi) secondo le modalità stabilite nel paragrafo 7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60" w:before="120" w:line="240" w:lineRule="auto"/>
        <w:ind w:left="72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è il riferimento professionale esclusivo per lo svolgimento, da parte dei Soggetti Titolati, delle relative funzioni abilitate. I Soggetti Titolati individuano gli operatori liberamente, sulla base delle esigenze di certificazione rilevate dai cittadini, destinatari dei Servizi.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Luogo………………………., Data …………………</w:t>
      </w:r>
    </w:p>
    <w:p w:rsidR="00000000" w:rsidDel="00000000" w:rsidP="00000000" w:rsidRDefault="00000000" w:rsidRPr="00000000" w14:paraId="00000021">
      <w:pPr>
        <w:spacing w:after="0" w:line="240" w:lineRule="auto"/>
        <w:ind w:left="566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left="566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left="566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Cognome</w:t>
      </w:r>
    </w:p>
    <w:p w:rsidR="00000000" w:rsidDel="00000000" w:rsidP="00000000" w:rsidRDefault="00000000" w:rsidRPr="00000000" w14:paraId="00000024">
      <w:pPr>
        <w:spacing w:after="120" w:before="120" w:lineRule="auto"/>
        <w:ind w:firstLine="566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</w:t>
      </w:r>
    </w:p>
    <w:p w:rsidR="00000000" w:rsidDel="00000000" w:rsidP="00000000" w:rsidRDefault="00000000" w:rsidRPr="00000000" w14:paraId="00000025">
      <w:pPr>
        <w:spacing w:after="0" w:line="240" w:lineRule="auto"/>
        <w:ind w:left="5664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</w:t>
      </w:r>
    </w:p>
    <w:p w:rsidR="00000000" w:rsidDel="00000000" w:rsidP="00000000" w:rsidRDefault="00000000" w:rsidRPr="00000000" w14:paraId="00000026">
      <w:pPr>
        <w:spacing w:after="120" w:before="120" w:lineRule="auto"/>
        <w:ind w:firstLine="5669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819"/>
        <w:tab w:val="right" w:leader="none" w:pos="9638"/>
      </w:tabs>
      <w:spacing w:after="120" w:before="120" w:line="240" w:lineRule="auto"/>
      <w:ind w:hanging="2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0" distT="0" distL="114300" distR="114300">
          <wp:extent cx="2295525" cy="28448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95525" cy="2844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rtl w:val="0"/>
      </w:rPr>
      <w:tab/>
    </w:r>
  </w:p>
  <w:p w:rsidR="00000000" w:rsidDel="00000000" w:rsidP="00000000" w:rsidRDefault="00000000" w:rsidRPr="00000000" w14:paraId="00000028">
    <w:pPr>
      <w:tabs>
        <w:tab w:val="center" w:leader="none" w:pos="4819"/>
        <w:tab w:val="right" w:leader="none" w:pos="9638"/>
      </w:tabs>
      <w:spacing w:after="120" w:before="120" w:line="240" w:lineRule="auto"/>
      <w:ind w:left="283.46456692913375" w:firstLine="708.6614173228347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giunta regionale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       </w:t>
      <w:tab/>
      <w:tab/>
      <w:t xml:space="preserve">  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pag.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/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tabs>
        <w:tab w:val="center" w:leader="none" w:pos="4819"/>
        <w:tab w:val="right" w:leader="none" w:pos="9638"/>
      </w:tabs>
      <w:spacing w:after="120" w:before="120" w:line="240" w:lineRule="auto"/>
      <w:ind w:left="283.46456692913375" w:firstLine="708.6614173228347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tabs>
        <w:tab w:val="center" w:leader="none" w:pos="4819"/>
        <w:tab w:val="right" w:leader="none" w:pos="9638"/>
      </w:tabs>
      <w:spacing w:after="120" w:before="120" w:line="240" w:lineRule="auto"/>
      <w:ind w:left="283.46456692913375" w:firstLine="708.6614173228347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40" w:lineRule="auto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20" w:lineRule="auto"/>
      <w:ind w:left="2124" w:hanging="36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