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bookmarkStart w:id="0" w:name="_GoBack"/>
      <w:bookmarkEnd w:id="0"/>
    </w:p>
    <w:tbl>
      <w:tblPr>
        <w:tblStyle w:val="a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E6014A">
        <w:trPr>
          <w:jc w:val="center"/>
        </w:trPr>
        <w:tc>
          <w:tcPr>
            <w:tcW w:w="9854" w:type="dxa"/>
            <w:shd w:val="clear" w:color="auto" w:fill="FDE9D9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FORMULARIO DI CANDIDATURA</w:t>
            </w: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Dati del soggetto proponente</w:t>
      </w:r>
    </w:p>
    <w:tbl>
      <w:tblPr>
        <w:tblStyle w:val="a0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071"/>
        <w:gridCol w:w="1660"/>
        <w:gridCol w:w="1258"/>
        <w:gridCol w:w="2109"/>
      </w:tblGrid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Tipologia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ragione sociale</w:t>
            </w: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ATECO</w:t>
            </w: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Attività economica- cod</w:t>
            </w: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4"/>
            </w: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MONIT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(indirizzo completo)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30"/>
        </w:trPr>
        <w:tc>
          <w:tcPr>
            <w:tcW w:w="3648" w:type="dxa"/>
            <w:vMerge w:val="restart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Iscritto nel registro della Regione del Veneto </w:t>
            </w:r>
          </w:p>
        </w:tc>
        <w:tc>
          <w:tcPr>
            <w:tcW w:w="2731" w:type="dxa"/>
            <w:gridSpan w:val="2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Registro regionale:</w:t>
            </w:r>
          </w:p>
        </w:tc>
        <w:tc>
          <w:tcPr>
            <w:tcW w:w="3367" w:type="dxa"/>
            <w:gridSpan w:val="2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30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Numero di iscrizione:</w:t>
            </w:r>
          </w:p>
        </w:tc>
        <w:tc>
          <w:tcPr>
            <w:tcW w:w="3367" w:type="dxa"/>
            <w:gridSpan w:val="2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30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di iscrizione:</w:t>
            </w:r>
          </w:p>
        </w:tc>
        <w:tc>
          <w:tcPr>
            <w:tcW w:w="3367" w:type="dxa"/>
            <w:gridSpan w:val="2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Estremi identificativi nel registro 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Merge w:val="restart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Legale Rappresentante</w:t>
            </w:r>
          </w:p>
        </w:tc>
        <w:tc>
          <w:tcPr>
            <w:tcW w:w="2731" w:type="dxa"/>
            <w:gridSpan w:val="2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3367" w:type="dxa"/>
            <w:gridSpan w:val="2"/>
            <w:vAlign w:val="center"/>
          </w:tcPr>
          <w:p w:rsidR="00E6014A" w:rsidRPr="002D058F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367" w:type="dxa"/>
            <w:gridSpan w:val="2"/>
            <w:vAlign w:val="center"/>
          </w:tcPr>
          <w:p w:rsidR="00E6014A" w:rsidRPr="002D058F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367" w:type="dxa"/>
            <w:gridSpan w:val="2"/>
            <w:vAlign w:val="center"/>
          </w:tcPr>
          <w:p w:rsidR="00E6014A" w:rsidRPr="002D058F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3367" w:type="dxa"/>
            <w:gridSpan w:val="2"/>
            <w:vAlign w:val="center"/>
          </w:tcPr>
          <w:p w:rsidR="00E6014A" w:rsidRPr="002D058F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Merge/>
            <w:vAlign w:val="center"/>
          </w:tcPr>
          <w:p w:rsidR="00E6014A" w:rsidRDefault="00E6014A" w:rsidP="0087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E6014A" w:rsidRPr="002D058F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05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CF</w:t>
            </w:r>
          </w:p>
        </w:tc>
        <w:tc>
          <w:tcPr>
            <w:tcW w:w="3367" w:type="dxa"/>
            <w:gridSpan w:val="2"/>
            <w:vAlign w:val="center"/>
          </w:tcPr>
          <w:p w:rsidR="00E6014A" w:rsidRPr="002D058F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del progetto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Recapiti telefonici referente</w:t>
            </w:r>
          </w:p>
        </w:tc>
        <w:tc>
          <w:tcPr>
            <w:tcW w:w="1071" w:type="dxa"/>
            <w:tcBorders>
              <w:right w:val="nil"/>
            </w:tcBorders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1660" w:type="dxa"/>
            <w:tcBorders>
              <w:left w:val="nil"/>
            </w:tcBorders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right w:val="nil"/>
            </w:tcBorders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2109" w:type="dxa"/>
            <w:tcBorders>
              <w:left w:val="nil"/>
            </w:tcBorders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Indirizzo posta elettronica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648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Indirizzo PEC</w:t>
            </w:r>
          </w:p>
        </w:tc>
        <w:tc>
          <w:tcPr>
            <w:tcW w:w="6098" w:type="dxa"/>
            <w:gridSpan w:val="4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Titolo del progetto</w:t>
      </w:r>
    </w:p>
    <w:tbl>
      <w:tblPr>
        <w:tblStyle w:val="a1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>
        <w:trPr>
          <w:trHeight w:val="851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Presentazione del soggetto proponente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(Specificare esperienza pregressa del proponente in relazione alla tematica trattata e nella realizzazione di progetti in collaborazione/partenariato con istituzioni del territorio)</w:t>
      </w:r>
    </w:p>
    <w:tbl>
      <w:tblPr>
        <w:tblStyle w:val="a2"/>
        <w:tblW w:w="98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1"/>
      </w:tblGrid>
      <w:tr w:rsidR="00E6014A">
        <w:trPr>
          <w:trHeight w:val="3636"/>
        </w:trPr>
        <w:tc>
          <w:tcPr>
            <w:tcW w:w="984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Descrizione del progetto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(fabbisogno formativo, finalità del progetto, fasi di realizzazione,  contenuti, obiettivi, modalità di realizzazione e strumenti, eventuali prospettive di sviluppo nel territorio)</w:t>
      </w:r>
    </w:p>
    <w:tbl>
      <w:tblPr>
        <w:tblStyle w:val="a3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 w:rsidTr="002D058F">
        <w:trPr>
          <w:trHeight w:val="5228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Impatto territoriale 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(definizione area territoriale interessata, presenza di eventuali protocolli, convenzioni, accordi di rete)</w:t>
      </w:r>
    </w:p>
    <w:tbl>
      <w:tblPr>
        <w:tblStyle w:val="a4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>
        <w:trPr>
          <w:trHeight w:val="3685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D058F" w:rsidRDefault="002D058F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i/>
          <w:color w:val="000000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Destinatari </w:t>
      </w: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6630"/>
      </w:tblGrid>
      <w:tr w:rsidR="00E6014A">
        <w:trPr>
          <w:trHeight w:val="397"/>
        </w:trPr>
        <w:tc>
          <w:tcPr>
            <w:tcW w:w="3151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Numero scuole destinatarie</w:t>
            </w:r>
          </w:p>
        </w:tc>
        <w:tc>
          <w:tcPr>
            <w:tcW w:w="6630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06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151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Tipologia scuole </w:t>
            </w:r>
          </w:p>
        </w:tc>
        <w:tc>
          <w:tcPr>
            <w:tcW w:w="6630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06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397"/>
        </w:trPr>
        <w:tc>
          <w:tcPr>
            <w:tcW w:w="3151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Numero studenti coinvolti</w:t>
            </w:r>
          </w:p>
        </w:tc>
        <w:tc>
          <w:tcPr>
            <w:tcW w:w="6630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06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14A">
        <w:trPr>
          <w:trHeight w:val="659"/>
        </w:trPr>
        <w:tc>
          <w:tcPr>
            <w:tcW w:w="3151" w:type="dxa"/>
            <w:vAlign w:val="center"/>
          </w:tcPr>
          <w:p w:rsidR="00E6014A" w:rsidRDefault="00C959F8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Altri soggetti coinvolti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6630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06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Eventuali note: </w:t>
      </w: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>
        <w:trPr>
          <w:trHeight w:val="3320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Metodologia e buone prassi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(Descrizione della metodologia applicata, elementi di replicabilità e trasferibilità in altri contesti territoriali)</w:t>
      </w:r>
    </w:p>
    <w:tbl>
      <w:tblPr>
        <w:tblStyle w:val="a7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>
        <w:trPr>
          <w:trHeight w:val="4930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Monitoraggio e valutazione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(Monitoraggio in itinere del progetto e modalità di valutazione finale)</w:t>
      </w:r>
    </w:p>
    <w:tbl>
      <w:tblPr>
        <w:tblStyle w:val="a8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 w:rsidTr="002D058F">
        <w:trPr>
          <w:trHeight w:val="5512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2D0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lastRenderedPageBreak/>
        <w:t>Partenariati</w:t>
      </w: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(presenza di partenariati istituzionali e partenariati con soggetti pubblici e privati esperti nella tematica del progetto comprovati  da apposito modulo di cui all’Allegato D)</w:t>
      </w:r>
    </w:p>
    <w:tbl>
      <w:tblPr>
        <w:tblStyle w:val="a9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6014A">
        <w:trPr>
          <w:trHeight w:val="2727"/>
        </w:trPr>
        <w:tc>
          <w:tcPr>
            <w:tcW w:w="9781" w:type="dxa"/>
            <w:vAlign w:val="center"/>
          </w:tcPr>
          <w:p w:rsidR="00E6014A" w:rsidRDefault="00E6014A" w:rsidP="0087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D058F" w:rsidRDefault="002D058F" w:rsidP="00870CC1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</w:p>
    <w:p w:rsidR="002D058F" w:rsidRDefault="002D058F" w:rsidP="00870CC1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D058F" w:rsidRDefault="002D058F" w:rsidP="00870CC1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D058F" w:rsidRDefault="002D058F" w:rsidP="00870CC1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6014A" w:rsidRDefault="00C959F8" w:rsidP="002D058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</w:t>
      </w:r>
    </w:p>
    <w:p w:rsidR="00E6014A" w:rsidRDefault="00C959F8" w:rsidP="002D058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Timbro dell’Ente e firma del Legale Rappresentante</w:t>
      </w:r>
    </w:p>
    <w:p w:rsidR="00E6014A" w:rsidRDefault="00E6014A" w:rsidP="002D0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2D058F" w:rsidRDefault="002D058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a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3840"/>
        <w:gridCol w:w="1005"/>
        <w:gridCol w:w="3795"/>
      </w:tblGrid>
      <w:tr w:rsidR="00E6014A">
        <w:tc>
          <w:tcPr>
            <w:tcW w:w="9600" w:type="dxa"/>
            <w:gridSpan w:val="4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196950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196950">
              <w:rPr>
                <w:rFonts w:ascii="Times New Roman" w:hAnsi="Times New Roman" w:cs="Times New Roman"/>
                <w:sz w:val="22"/>
                <w:szCs w:val="22"/>
              </w:rPr>
              <w:t>TABELLA CODICE MONIT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196950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196950">
              <w:rPr>
                <w:rFonts w:ascii="Times New Roman" w:hAnsi="Times New Roman" w:cs="Times New Roman"/>
                <w:sz w:val="22"/>
                <w:szCs w:val="22"/>
              </w:rPr>
              <w:t>MONIT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196950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196950">
              <w:rPr>
                <w:rFonts w:ascii="Times New Roman" w:hAnsi="Times New Roman" w:cs="Times New Roman"/>
                <w:sz w:val="22"/>
                <w:szCs w:val="22"/>
              </w:rPr>
              <w:t>DESCRIZIONE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196950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196950">
              <w:rPr>
                <w:rFonts w:ascii="Times New Roman" w:hAnsi="Times New Roman" w:cs="Times New Roman"/>
                <w:sz w:val="22"/>
                <w:szCs w:val="22"/>
              </w:rPr>
              <w:t>MONIT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196950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196950">
              <w:rPr>
                <w:rFonts w:ascii="Times New Roman" w:hAnsi="Times New Roman" w:cs="Times New Roman"/>
                <w:sz w:val="22"/>
                <w:szCs w:val="22"/>
              </w:rPr>
              <w:t>DESCRIZIONE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Agricoltura e foreste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Commercio all'ingrosso e al dettaglio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Pesca e acquacoltura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Turismo, servizi di alloggio e di ristorazione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Industrie alimentari e delle bevande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finanziarie e assicurative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Industrie tessili e dell'abbigliamento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immobiliari, noleggio e servizi alle imprese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Fabbricazione di mezzi di trasporto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Pubblica amministrazione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Fabbricazione di computer e prodotti di elettronica e ottica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Altre industrie manifatturiere non specificate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dei servizi sanitari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Edilizia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di assistenza sociale, servizi pubblici, sociali e personali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Industria estrattiva (compresa l'estrazione di materiali per la produzione di energia)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connesse all'ambiente e ai cambiamenti climatici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Energia elettrica, gas, vapore, acqua calda e aria condizionata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Attività artistiche, di intrattenimento e divertimento, industrie creative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Fornitura di acqua, reti fognarie, attività di trattamento dei rifiuti e decontaminazione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Altri servizi non specificati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Trasporti e stoccaggio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Nessuna attività economica</w:t>
            </w:r>
          </w:p>
        </w:tc>
      </w:tr>
      <w:tr w:rsidR="00E6014A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>Azioni di informazione e comunicazione, comprese le telecomunicazioni, le attività dei servizi d'informazione, la programmazione informatica, la consulenza e le attività connesse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14A" w:rsidRPr="00870CC1" w:rsidRDefault="00C959F8" w:rsidP="00870CC1">
            <w:pPr>
              <w:widowControl w:val="0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E6014A" w:rsidRDefault="00E6014A" w:rsidP="00E60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sectPr w:rsidR="00E60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F1" w:rsidRDefault="002924F1" w:rsidP="00870CC1">
      <w:pPr>
        <w:spacing w:line="240" w:lineRule="auto"/>
        <w:ind w:left="0" w:hanging="2"/>
      </w:pPr>
      <w:r>
        <w:separator/>
      </w:r>
    </w:p>
  </w:endnote>
  <w:endnote w:type="continuationSeparator" w:id="0">
    <w:p w:rsidR="002924F1" w:rsidRDefault="002924F1" w:rsidP="00870C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50" w:rsidRDefault="0019695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50" w:rsidRDefault="00196950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50" w:rsidRDefault="0019695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F1" w:rsidRDefault="002924F1" w:rsidP="00870CC1">
      <w:pPr>
        <w:spacing w:line="240" w:lineRule="auto"/>
        <w:ind w:left="0" w:hanging="2"/>
      </w:pPr>
      <w:r>
        <w:separator/>
      </w:r>
    </w:p>
  </w:footnote>
  <w:footnote w:type="continuationSeparator" w:id="0">
    <w:p w:rsidR="002924F1" w:rsidRDefault="002924F1" w:rsidP="00870CC1">
      <w:pPr>
        <w:spacing w:line="240" w:lineRule="auto"/>
        <w:ind w:left="0" w:hanging="2"/>
      </w:pPr>
      <w:r>
        <w:continuationSeparator/>
      </w:r>
    </w:p>
  </w:footnote>
  <w:footnote w:id="1"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eastAsia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Specificare la natura del soggetto proponente: Istituzioni scolastiche statali e paritarie, di ogni ordine e grado, con sede nella Regione del Veneto e scuole di formazione professionale accreditate dalla Regione del Veneto; enti pubblici con sede nel territorio regionale; fondazioni, associazioni istituzionalmente riconosciute, senza scopo di lucro, che esercitino la loro attività a vantaggio della comunità e che abbiano almeno una sede operativa nel territorio regionale. (vedi punto 4 della Direttiva)</w:t>
      </w:r>
      <w:r>
        <w:rPr>
          <w:rFonts w:ascii="Times New Roman" w:hAnsi="Times New Roman" w:cs="Times New Roman"/>
          <w:i/>
          <w:color w:val="000000"/>
        </w:rPr>
        <w:t xml:space="preserve"> </w:t>
      </w:r>
    </w:p>
  </w:footnote>
  <w:footnote w:id="2"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Vd. Classificazione ISTAT delle forme giuridiche delle unità legali: </w:t>
      </w:r>
    </w:p>
  </w:footnote>
  <w:footnote w:id="3"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Vd.  </w:t>
      </w:r>
      <w:hyperlink r:id="rId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https://www.istat.it/it/files//2020/10/Ateco-2007-Aggiornamento-2021-Struttura-e-note-esplicative-Sezione-A.pdf</w:t>
        </w:r>
      </w:hyperlink>
    </w:p>
  </w:footnote>
  <w:footnote w:id="4">
    <w:p w:rsidR="00E6014A" w:rsidRDefault="00C959F8" w:rsidP="00870C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 w:rsidRPr="00870CC1">
        <w:rPr>
          <w:rFonts w:ascii="Times New Roman" w:hAnsi="Times New Roman" w:cs="Times New Roman"/>
          <w:sz w:val="20"/>
          <w:szCs w:val="20"/>
        </w:rPr>
        <w:t xml:space="preserve">Vd. tabella Codice Monit </w:t>
      </w:r>
      <w:r w:rsidR="002D058F">
        <w:rPr>
          <w:rFonts w:ascii="Times New Roman" w:hAnsi="Times New Roman" w:cs="Times New Roman"/>
          <w:sz w:val="20"/>
          <w:szCs w:val="20"/>
        </w:rPr>
        <w:t xml:space="preserve">riportata </w:t>
      </w:r>
      <w:r w:rsidRPr="00870CC1">
        <w:rPr>
          <w:rFonts w:ascii="Times New Roman" w:hAnsi="Times New Roman" w:cs="Times New Roman"/>
          <w:sz w:val="20"/>
          <w:szCs w:val="20"/>
        </w:rPr>
        <w:t xml:space="preserve">in calce al presente </w:t>
      </w:r>
      <w:r w:rsidR="002D058F">
        <w:rPr>
          <w:rFonts w:ascii="Times New Roman" w:hAnsi="Times New Roman" w:cs="Times New Roman"/>
          <w:sz w:val="20"/>
          <w:szCs w:val="20"/>
        </w:rPr>
        <w:t>formulario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50" w:rsidRDefault="0019695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4A" w:rsidRDefault="00E6014A" w:rsidP="00870C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b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E6014A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E6014A" w:rsidRDefault="00C959F8" w:rsidP="001969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B  al Decreto n.      </w:t>
          </w:r>
          <w:r w:rsidR="00196950">
            <w:rPr>
              <w:rFonts w:ascii="Times New Roman" w:hAnsi="Times New Roman" w:cs="Times New Roman"/>
              <w:color w:val="000000"/>
              <w:sz w:val="28"/>
              <w:szCs w:val="28"/>
            </w:rPr>
            <w:t>535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del           </w:t>
          </w:r>
          <w:r w:rsidR="00196950">
            <w:rPr>
              <w:rFonts w:ascii="Times New Roman" w:hAnsi="Times New Roman" w:cs="Times New Roman"/>
              <w:color w:val="000000"/>
              <w:sz w:val="28"/>
              <w:szCs w:val="28"/>
            </w:rPr>
            <w:t>10/06/2021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014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0146">
            <w:rPr>
              <w:rFonts w:ascii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E6014A" w:rsidRDefault="00E6014A" w:rsidP="00870C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4A" w:rsidRDefault="00E6014A" w:rsidP="00870C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c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E6014A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6014A" w:rsidRDefault="00C959F8" w:rsidP="00870C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6014A" w:rsidRDefault="00C959F8" w:rsidP="00870C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6014A" w:rsidRDefault="00E6014A" w:rsidP="00870C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E6014A" w:rsidRDefault="00C959F8" w:rsidP="001969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B   al Decreto n.    </w:t>
          </w:r>
          <w:r w:rsidR="00196950">
            <w:rPr>
              <w:rFonts w:ascii="Times New Roman" w:hAnsi="Times New Roman" w:cs="Times New Roman"/>
              <w:color w:val="000000"/>
              <w:sz w:val="32"/>
              <w:szCs w:val="32"/>
            </w:rPr>
            <w:t>535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del        </w:t>
          </w:r>
          <w:r w:rsidR="00196950">
            <w:rPr>
              <w:rFonts w:ascii="Times New Roman" w:hAnsi="Times New Roman" w:cs="Times New Roman"/>
              <w:color w:val="000000"/>
              <w:sz w:val="32"/>
              <w:szCs w:val="32"/>
            </w:rPr>
            <w:t>10/06/2021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014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0146">
            <w:rPr>
              <w:rFonts w:ascii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E6014A" w:rsidRDefault="00E6014A" w:rsidP="00870C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4A"/>
    <w:rsid w:val="00196950"/>
    <w:rsid w:val="002924F1"/>
    <w:rsid w:val="002D058F"/>
    <w:rsid w:val="00402ACF"/>
    <w:rsid w:val="00870CC1"/>
    <w:rsid w:val="00871350"/>
    <w:rsid w:val="00C959F8"/>
    <w:rsid w:val="00CB0146"/>
    <w:rsid w:val="00E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EC8A8-A9A9-4040-8DA4-699400A1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at.it/it/files//2020/10/Ateco-2007-Aggiornamento-2021-Struttura-e-note-esplicative-Sezione-A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bFFJcx65cqRTeNqdww02RE/jA==">AMUW2mVE4yPiRC0B2io7mqRGkurWR4EYqrvGzO72qeIikecCeLKQ77qB42SbZmDFRlsSg7d6aIoYAx0S27rOwTzZ9vf1tMQqh+evQ1LC3ciyAEaNLm4z0k+P9kjkuRTrdmW3qJ3qSKQU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RVEAdmin</cp:lastModifiedBy>
  <cp:revision>2</cp:revision>
  <dcterms:created xsi:type="dcterms:W3CDTF">2021-06-10T11:14:00Z</dcterms:created>
  <dcterms:modified xsi:type="dcterms:W3CDTF">2021-06-10T11:14:00Z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