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B674D" w:rsidRDefault="003B674D" w:rsidP="003B674D">
      <w:pPr>
        <w:pStyle w:val="Titolo"/>
        <w:ind w:left="0"/>
        <w:jc w:val="left"/>
        <w:rPr>
          <w:rFonts w:ascii="Times New Roman" w:eastAsia="Times New Roman" w:hAnsi="Times New Roman" w:cs="Times New Roman"/>
          <w:sz w:val="24"/>
          <w:szCs w:val="24"/>
        </w:rPr>
      </w:pPr>
    </w:p>
    <w:p w:rsidR="003B674D" w:rsidRDefault="003B674D">
      <w:pPr>
        <w:pStyle w:val="Titolo"/>
        <w:ind w:firstLine="335"/>
        <w:rPr>
          <w:rFonts w:ascii="Times New Roman" w:eastAsia="Times New Roman" w:hAnsi="Times New Roman" w:cs="Times New Roman"/>
          <w:sz w:val="24"/>
          <w:szCs w:val="24"/>
        </w:rPr>
      </w:pPr>
    </w:p>
    <w:p w:rsidR="003B674D" w:rsidRDefault="005F1FE6">
      <w:pPr>
        <w:pStyle w:val="Titolo"/>
        <w:ind w:firstLine="335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Garamond" w:hAnsi="Garamond"/>
          <w:b w:val="0"/>
          <w:bCs w:val="0"/>
          <w:noProof/>
          <w:color w:val="000000"/>
          <w:bdr w:val="none" w:sz="0" w:space="0" w:color="auto" w:frame="1"/>
        </w:rPr>
        <w:drawing>
          <wp:anchor distT="0" distB="0" distL="114300" distR="114300" simplePos="0" relativeHeight="251660288" behindDoc="0" locked="0" layoutInCell="1" allowOverlap="1" wp14:anchorId="34640358">
            <wp:simplePos x="0" y="0"/>
            <wp:positionH relativeFrom="column">
              <wp:posOffset>3502433</wp:posOffset>
            </wp:positionH>
            <wp:positionV relativeFrom="paragraph">
              <wp:posOffset>25400</wp:posOffset>
            </wp:positionV>
            <wp:extent cx="704850" cy="578485"/>
            <wp:effectExtent l="0" t="0" r="0" b="0"/>
            <wp:wrapSquare wrapText="bothSides"/>
            <wp:docPr id="7" name="Immagine 7" descr="https://lh7-eu.googleusercontent.com/O8B1-24M94osuNrtsax1RJl5xxvIm5KlVylVtlR-X-i14_nY7GY3ycSZTiKsy1ip6xkO31AqwcdBZqdT8h98LGb4LY5Bziz5fkWm0JM6tRcvrtja3ZP2z22sJHKvZ3gbbBaCL0cJkZOOK6j6BOpdXw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lh7-eu.googleusercontent.com/O8B1-24M94osuNrtsax1RJl5xxvIm5KlVylVtlR-X-i14_nY7GY3ycSZTiKsy1ip6xkO31AqwcdBZqdT8h98LGb4LY5Bziz5fkWm0JM6tRcvrtja3ZP2z22sJHKvZ3gbbBaCL0cJkZOOK6j6BOpdXw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4850" cy="5784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Garamond" w:hAnsi="Garamond"/>
          <w:b w:val="0"/>
          <w:bCs w:val="0"/>
          <w:noProof/>
          <w:color w:val="000000"/>
          <w:bdr w:val="none" w:sz="0" w:space="0" w:color="auto" w:frame="1"/>
        </w:rPr>
        <w:drawing>
          <wp:anchor distT="0" distB="0" distL="114300" distR="114300" simplePos="0" relativeHeight="251661312" behindDoc="0" locked="0" layoutInCell="1" allowOverlap="1" wp14:anchorId="45FF16E0">
            <wp:simplePos x="0" y="0"/>
            <wp:positionH relativeFrom="column">
              <wp:posOffset>5011800</wp:posOffset>
            </wp:positionH>
            <wp:positionV relativeFrom="paragraph">
              <wp:posOffset>26215</wp:posOffset>
            </wp:positionV>
            <wp:extent cx="781050" cy="470535"/>
            <wp:effectExtent l="0" t="0" r="0" b="5715"/>
            <wp:wrapSquare wrapText="bothSides"/>
            <wp:docPr id="8" name="Immagine 8" descr="https://lh7-eu.googleusercontent.com/UJ54t_re-CYmbDpsbeqHfG_7ZP9DVJPk1KWIDqm8ZFt8i02e0cQKhJBaqmOQmhcspp0ZIOLhH9_xeQ2uRDcozSO3BLTKV9A25cMYmvdk6g0lP2RGLWCC70cZiOmoisilItDj7tumMqkV3YihHer4Ww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lh7-eu.googleusercontent.com/UJ54t_re-CYmbDpsbeqHfG_7ZP9DVJPk1KWIDqm8ZFt8i02e0cQKhJBaqmOQmhcspp0ZIOLhH9_xeQ2uRDcozSO3BLTKV9A25cMYmvdk6g0lP2RGLWCC70cZiOmoisilItDj7tumMqkV3YihHer4Ww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1050" cy="4705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FC69DF">
        <w:rPr>
          <w:rFonts w:ascii="Garamond" w:hAnsi="Garamond"/>
          <w:b w:val="0"/>
          <w:bCs w:val="0"/>
          <w:noProof/>
          <w:color w:val="000000"/>
          <w:bdr w:val="none" w:sz="0" w:space="0" w:color="auto" w:frame="1"/>
        </w:rPr>
        <w:drawing>
          <wp:anchor distT="0" distB="0" distL="114300" distR="114300" simplePos="0" relativeHeight="251659264" behindDoc="0" locked="0" layoutInCell="1" allowOverlap="1" wp14:anchorId="6F3FEDDF">
            <wp:simplePos x="0" y="0"/>
            <wp:positionH relativeFrom="column">
              <wp:posOffset>2015035</wp:posOffset>
            </wp:positionH>
            <wp:positionV relativeFrom="paragraph">
              <wp:posOffset>29845</wp:posOffset>
            </wp:positionV>
            <wp:extent cx="847725" cy="847725"/>
            <wp:effectExtent l="0" t="0" r="9525" b="9525"/>
            <wp:wrapSquare wrapText="bothSides"/>
            <wp:docPr id="3" name="Immagine 3" descr="https://lh7-eu.googleusercontent.com/tRV4pYf1zk7HUs5RLnr6fRnddcfssRosuyVlyzHrg8tAuKCC5YphiZfQCrhQ7fRIc6HUGeH7lSpganPPm23HqjDJDzaxUAZyddVEYnzLr1LbJaBaeXWsas-WiCdHx3sPaqT_ncpBuafMEBCWvFw3rw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lh7-eu.googleusercontent.com/tRV4pYf1zk7HUs5RLnr6fRnddcfssRosuyVlyzHrg8tAuKCC5YphiZfQCrhQ7fRIc6HUGeH7lSpganPPm23HqjDJDzaxUAZyddVEYnzLr1LbJaBaeXWsas-WiCdHx3sPaqT_ncpBuafMEBCWvFw3rw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47725" cy="847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3B674D">
        <w:rPr>
          <w:rFonts w:ascii="Garamond" w:hAnsi="Garamond"/>
          <w:b w:val="0"/>
          <w:bCs w:val="0"/>
          <w:noProof/>
          <w:color w:val="000000"/>
          <w:bdr w:val="none" w:sz="0" w:space="0" w:color="auto" w:frame="1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19050</wp:posOffset>
            </wp:positionH>
            <wp:positionV relativeFrom="paragraph">
              <wp:posOffset>172720</wp:posOffset>
            </wp:positionV>
            <wp:extent cx="1580515" cy="361950"/>
            <wp:effectExtent l="0" t="0" r="635" b="0"/>
            <wp:wrapSquare wrapText="bothSides"/>
            <wp:docPr id="6" name="Immagine 6" descr="https://lh7-eu.googleusercontent.com/OUVRK6ilLA6qJd-Ga9-Sd1tZCcS5LWb0OdM8DYx1EXm6Fhrh-jZtaSs1givsRH4OMpbiiBasdReU2mK9fwbkFg6Z_9po_yy4VfzhHHVwxVQnxr3SEaeuy5aqeq7xDZJzeVwQTE4J_SmXuCFFO-k4S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lh7-eu.googleusercontent.com/OUVRK6ilLA6qJd-Ga9-Sd1tZCcS5LWb0OdM8DYx1EXm6Fhrh-jZtaSs1givsRH4OMpbiiBasdReU2mK9fwbkFg6Z_9po_yy4VfzhHHVwxVQnxr3SEaeuy5aqeq7xDZJzeVwQTE4J_SmXuCFFO-k4S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80515" cy="361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3B674D" w:rsidRDefault="003B674D">
      <w:pPr>
        <w:pStyle w:val="Titolo"/>
        <w:ind w:firstLine="335"/>
        <w:rPr>
          <w:rFonts w:ascii="Times New Roman" w:eastAsia="Times New Roman" w:hAnsi="Times New Roman" w:cs="Times New Roman"/>
          <w:sz w:val="24"/>
          <w:szCs w:val="24"/>
        </w:rPr>
      </w:pPr>
    </w:p>
    <w:p w:rsidR="003B674D" w:rsidRDefault="003B674D">
      <w:pPr>
        <w:pStyle w:val="Titolo"/>
        <w:ind w:firstLine="335"/>
        <w:rPr>
          <w:rFonts w:ascii="Times New Roman" w:eastAsia="Times New Roman" w:hAnsi="Times New Roman" w:cs="Times New Roman"/>
          <w:sz w:val="24"/>
          <w:szCs w:val="24"/>
        </w:rPr>
      </w:pPr>
    </w:p>
    <w:p w:rsidR="003B674D" w:rsidRDefault="003B674D">
      <w:pPr>
        <w:pStyle w:val="Titolo"/>
        <w:ind w:firstLine="335"/>
        <w:rPr>
          <w:rFonts w:ascii="Times New Roman" w:eastAsia="Times New Roman" w:hAnsi="Times New Roman" w:cs="Times New Roman"/>
          <w:sz w:val="24"/>
          <w:szCs w:val="24"/>
        </w:rPr>
      </w:pPr>
      <w:bookmarkStart w:id="0" w:name="_GoBack"/>
      <w:bookmarkEnd w:id="0"/>
    </w:p>
    <w:p w:rsidR="003B674D" w:rsidRDefault="003B674D">
      <w:pPr>
        <w:pStyle w:val="Titolo"/>
        <w:ind w:firstLine="335"/>
        <w:rPr>
          <w:rFonts w:ascii="Times New Roman" w:eastAsia="Times New Roman" w:hAnsi="Times New Roman" w:cs="Times New Roman"/>
          <w:sz w:val="24"/>
          <w:szCs w:val="24"/>
        </w:rPr>
      </w:pPr>
    </w:p>
    <w:p w:rsidR="001825B8" w:rsidRDefault="006E627D">
      <w:pPr>
        <w:pStyle w:val="Titolo"/>
        <w:ind w:firstLine="335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DICHIARAZIONE</w:t>
      </w:r>
      <w:r>
        <w:rPr>
          <w:rFonts w:ascii="Times New Roman" w:eastAsia="Times New Roman" w:hAnsi="Times New Roman" w:cs="Times New Roman"/>
          <w:sz w:val="24"/>
          <w:szCs w:val="24"/>
          <w:vertAlign w:val="superscript"/>
        </w:rPr>
        <w:footnoteReference w:id="1"/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SULL’INSUSSISTENZA DI SITUAZIONI DI CONFLITTO DI INTERESSI DEL TITOLARE EFFETTIVO </w:t>
      </w:r>
    </w:p>
    <w:p w:rsidR="001825B8" w:rsidRDefault="001825B8">
      <w:pPr>
        <w:widowControl/>
        <w:pBdr>
          <w:top w:val="nil"/>
          <w:left w:val="nil"/>
          <w:bottom w:val="nil"/>
          <w:right w:val="nil"/>
          <w:between w:val="nil"/>
        </w:pBdr>
        <w:spacing w:after="60"/>
        <w:jc w:val="center"/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</w:pPr>
    </w:p>
    <w:p w:rsidR="001825B8" w:rsidRDefault="006E627D">
      <w:pPr>
        <w:widowControl/>
        <w:pBdr>
          <w:top w:val="nil"/>
          <w:left w:val="nil"/>
          <w:bottom w:val="nil"/>
          <w:right w:val="nil"/>
          <w:between w:val="nil"/>
        </w:pBdr>
        <w:spacing w:after="60"/>
        <w:jc w:val="center"/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Dichiarazione resa ai sensi degli artt. 46 e 47 del Testo unico delle disposizioni legislative e regolamentari in materia di documentazione amministrativa n. 445/2000</w:t>
      </w:r>
    </w:p>
    <w:p w:rsidR="001825B8" w:rsidRDefault="001825B8">
      <w:pPr>
        <w:pStyle w:val="Titolo"/>
        <w:ind w:firstLine="335"/>
        <w:rPr>
          <w:rFonts w:ascii="Times New Roman" w:eastAsia="Times New Roman" w:hAnsi="Times New Roman" w:cs="Times New Roman"/>
          <w:sz w:val="24"/>
          <w:szCs w:val="24"/>
        </w:rPr>
      </w:pPr>
    </w:p>
    <w:p w:rsidR="001825B8" w:rsidRDefault="001825B8">
      <w:pPr>
        <w:spacing w:line="267" w:lineRule="auto"/>
        <w:ind w:left="675" w:right="729"/>
        <w:jc w:val="center"/>
        <w:rPr>
          <w:rFonts w:ascii="Times New Roman" w:eastAsia="Times New Roman" w:hAnsi="Times New Roman" w:cs="Times New Roman"/>
          <w:i/>
          <w:sz w:val="24"/>
          <w:szCs w:val="24"/>
        </w:rPr>
      </w:pPr>
    </w:p>
    <w:p w:rsidR="001825B8" w:rsidRDefault="001825B8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</w:rPr>
      </w:pPr>
    </w:p>
    <w:p w:rsidR="001825B8" w:rsidRDefault="006E627D">
      <w:pPr>
        <w:pStyle w:val="Titolo"/>
        <w:spacing w:line="360" w:lineRule="auto"/>
        <w:ind w:left="0" w:right="20"/>
        <w:jc w:val="both"/>
        <w:rPr>
          <w:rFonts w:ascii="Times New Roman" w:eastAsia="Times New Roman" w:hAnsi="Times New Roman" w:cs="Times New Roman"/>
          <w:b w:val="0"/>
          <w:sz w:val="24"/>
          <w:szCs w:val="24"/>
        </w:rPr>
      </w:pPr>
      <w:r>
        <w:rPr>
          <w:rFonts w:ascii="Times New Roman" w:eastAsia="Times New Roman" w:hAnsi="Times New Roman" w:cs="Times New Roman"/>
          <w:b w:val="0"/>
          <w:sz w:val="24"/>
          <w:szCs w:val="24"/>
        </w:rPr>
        <w:t xml:space="preserve">Il/La sottoscritto/a ___________________________________________________________________ </w:t>
      </w:r>
    </w:p>
    <w:p w:rsidR="001825B8" w:rsidRDefault="006E627D">
      <w:pPr>
        <w:pStyle w:val="Titolo"/>
        <w:spacing w:line="360" w:lineRule="auto"/>
        <w:ind w:left="0" w:right="20"/>
        <w:jc w:val="both"/>
        <w:rPr>
          <w:rFonts w:ascii="Times New Roman" w:eastAsia="Times New Roman" w:hAnsi="Times New Roman" w:cs="Times New Roman"/>
          <w:b w:val="0"/>
          <w:sz w:val="24"/>
          <w:szCs w:val="24"/>
        </w:rPr>
      </w:pPr>
      <w:r>
        <w:rPr>
          <w:rFonts w:ascii="Times New Roman" w:eastAsia="Times New Roman" w:hAnsi="Times New Roman" w:cs="Times New Roman"/>
          <w:b w:val="0"/>
          <w:sz w:val="24"/>
          <w:szCs w:val="24"/>
        </w:rPr>
        <w:t xml:space="preserve">nato/a </w:t>
      </w:r>
      <w:proofErr w:type="spellStart"/>
      <w:r>
        <w:rPr>
          <w:rFonts w:ascii="Times New Roman" w:eastAsia="Times New Roman" w:hAnsi="Times New Roman" w:cs="Times New Roman"/>
          <w:b w:val="0"/>
          <w:sz w:val="24"/>
          <w:szCs w:val="24"/>
        </w:rPr>
        <w:t>a</w:t>
      </w:r>
      <w:proofErr w:type="spellEnd"/>
      <w:r>
        <w:rPr>
          <w:rFonts w:ascii="Times New Roman" w:eastAsia="Times New Roman" w:hAnsi="Times New Roman" w:cs="Times New Roman"/>
          <w:b w:val="0"/>
          <w:sz w:val="24"/>
          <w:szCs w:val="24"/>
        </w:rPr>
        <w:t xml:space="preserve"> _______________________________________________ il __________________________, residente in___________________________________ via __________________________________, CF_______________________________________________________________________________, in qualità di Titolare Effettivo (</w:t>
      </w:r>
      <w:r>
        <w:rPr>
          <w:rFonts w:ascii="Times New Roman" w:eastAsia="Times New Roman" w:hAnsi="Times New Roman" w:cs="Times New Roman"/>
          <w:b w:val="0"/>
          <w:i/>
          <w:sz w:val="24"/>
          <w:szCs w:val="24"/>
        </w:rPr>
        <w:t>ex</w:t>
      </w:r>
      <w:r>
        <w:rPr>
          <w:rFonts w:ascii="Times New Roman" w:eastAsia="Times New Roman" w:hAnsi="Times New Roman" w:cs="Times New Roman"/>
          <w:b w:val="0"/>
          <w:sz w:val="24"/>
          <w:szCs w:val="24"/>
        </w:rPr>
        <w:t xml:space="preserve"> art. 22, par. 2, lett. d del Reg. (UE) 241/2021)  dell’Ente/Organismo/Società___________________________________________________________con sede legale in_____________________________________________________________________  C.F._____________________________________ P. IVA _______________________, consapevole delle conseguenze penali di dichiarazioni mendaci, falsità in atti o uso di atti falsi, ai sensi dell’art. 76 D.P.R. 445/2000, per quanto gli è dato sapere alla data della presente dichiarazione</w:t>
      </w:r>
    </w:p>
    <w:p w:rsidR="001825B8" w:rsidRDefault="001825B8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Times New Roman" w:eastAsia="Times New Roman" w:hAnsi="Times New Roman" w:cs="Times New Roman"/>
          <w:color w:val="000000"/>
        </w:rPr>
      </w:pPr>
    </w:p>
    <w:p w:rsidR="001825B8" w:rsidRDefault="006E627D">
      <w:pPr>
        <w:spacing w:after="24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DICHIARA SOTTO LA PROPRIA RESPONSABILITÀ</w:t>
      </w:r>
    </w:p>
    <w:p w:rsidR="001825B8" w:rsidRDefault="001825B8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284"/>
        <w:jc w:val="both"/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</w:pPr>
      <w:bookmarkStart w:id="1" w:name="_heading=h.gjdgxs" w:colFirst="0" w:colLast="0"/>
      <w:bookmarkEnd w:id="1"/>
    </w:p>
    <w:p w:rsidR="001825B8" w:rsidRDefault="006E627D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ind w:right="16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che non sussistono</w:t>
      </w:r>
    </w:p>
    <w:p w:rsidR="001825B8" w:rsidRDefault="001825B8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1080" w:right="16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1825B8" w:rsidRDefault="006E627D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ind w:right="16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che sussistono (</w:t>
      </w:r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cfr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 Tabella 1)</w:t>
      </w:r>
    </w:p>
    <w:p w:rsidR="001825B8" w:rsidRDefault="001825B8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851" w:right="16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1825B8" w:rsidRDefault="006E627D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right="16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bookmarkStart w:id="2" w:name="_heading=h.30j0zll" w:colFirst="0" w:colLast="0"/>
      <w:bookmarkEnd w:id="2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situazioni, anche potenziali, di conflitto di interesse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vertAlign w:val="superscript"/>
        </w:rPr>
        <w:footnoteReference w:id="2"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tra il sottoscritto/a e i soggetti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vertAlign w:val="superscript"/>
        </w:rPr>
        <w:footnoteReference w:id="3"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dell’Amministrazione (</w:t>
      </w:r>
      <w:r>
        <w:rPr>
          <w:rFonts w:ascii="Times New Roman" w:eastAsia="Times New Roman" w:hAnsi="Times New Roman" w:cs="Times New Roman"/>
          <w:color w:val="000000"/>
        </w:rPr>
        <w:t>o altro Ente eventualmente delegato ad effettuare la procedura di selezione PNRR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) indicati</w:t>
      </w:r>
      <w:r>
        <w:rPr>
          <w:rFonts w:ascii="Times New Roman" w:eastAsia="Times New Roman" w:hAnsi="Times New Roman" w:cs="Times New Roman"/>
          <w:color w:val="FF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nell’Avviso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n. 8 </w:t>
      </w:r>
    </w:p>
    <w:p w:rsidR="001825B8" w:rsidRDefault="001825B8">
      <w:pPr>
        <w:pStyle w:val="Titolo"/>
        <w:spacing w:line="360" w:lineRule="auto"/>
        <w:ind w:right="20" w:firstLine="335"/>
        <w:jc w:val="both"/>
        <w:rPr>
          <w:rFonts w:ascii="Times New Roman" w:eastAsia="Times New Roman" w:hAnsi="Times New Roman" w:cs="Times New Roman"/>
          <w:b w:val="0"/>
          <w:strike/>
          <w:sz w:val="20"/>
          <w:szCs w:val="20"/>
        </w:rPr>
      </w:pPr>
    </w:p>
    <w:p w:rsidR="001825B8" w:rsidRDefault="006E627D">
      <w:pPr>
        <w:pBdr>
          <w:top w:val="nil"/>
          <w:left w:val="nil"/>
          <w:bottom w:val="nil"/>
          <w:right w:val="nil"/>
          <w:between w:val="nil"/>
        </w:pBdr>
        <w:spacing w:before="1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Il/La sottoscritto/a si impegna, altresì, a comunicare tempestivamente, entro la data di chiusura della procedura selettiva, l’eventuale variazione del contenuto della presente dichiarazione e a rendere, nel caso, una nuova dichiarazione sostitutiva.</w:t>
      </w:r>
    </w:p>
    <w:p w:rsidR="001825B8" w:rsidRDefault="001825B8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1825B8" w:rsidRDefault="001825B8">
      <w:pPr>
        <w:pBdr>
          <w:top w:val="nil"/>
          <w:left w:val="nil"/>
          <w:bottom w:val="nil"/>
          <w:right w:val="nil"/>
          <w:between w:val="nil"/>
        </w:pBdr>
        <w:spacing w:before="8"/>
        <w:rPr>
          <w:rFonts w:ascii="Times New Roman" w:eastAsia="Times New Roman" w:hAnsi="Times New Roman" w:cs="Times New Roman"/>
          <w:color w:val="000000"/>
          <w:sz w:val="18"/>
          <w:szCs w:val="18"/>
        </w:rPr>
      </w:pPr>
    </w:p>
    <w:p w:rsidR="001825B8" w:rsidRDefault="001825B8">
      <w:pPr>
        <w:pBdr>
          <w:top w:val="nil"/>
          <w:left w:val="nil"/>
          <w:bottom w:val="nil"/>
          <w:right w:val="nil"/>
          <w:between w:val="nil"/>
        </w:pBdr>
        <w:spacing w:before="8"/>
        <w:rPr>
          <w:rFonts w:ascii="Times New Roman" w:eastAsia="Times New Roman" w:hAnsi="Times New Roman" w:cs="Times New Roman"/>
          <w:color w:val="000000"/>
          <w:sz w:val="18"/>
          <w:szCs w:val="18"/>
        </w:rPr>
      </w:pPr>
    </w:p>
    <w:p w:rsidR="001825B8" w:rsidRDefault="001825B8">
      <w:pPr>
        <w:pBdr>
          <w:top w:val="nil"/>
          <w:left w:val="nil"/>
          <w:bottom w:val="nil"/>
          <w:right w:val="nil"/>
          <w:between w:val="nil"/>
        </w:pBdr>
        <w:spacing w:before="8"/>
        <w:rPr>
          <w:rFonts w:ascii="Times New Roman" w:eastAsia="Times New Roman" w:hAnsi="Times New Roman" w:cs="Times New Roman"/>
          <w:color w:val="000000"/>
          <w:sz w:val="18"/>
          <w:szCs w:val="18"/>
        </w:rPr>
      </w:pPr>
    </w:p>
    <w:p w:rsidR="001825B8" w:rsidRDefault="006E627D">
      <w:pPr>
        <w:pBdr>
          <w:top w:val="nil"/>
          <w:left w:val="nil"/>
          <w:bottom w:val="nil"/>
          <w:right w:val="nil"/>
          <w:between w:val="nil"/>
        </w:pBdr>
        <w:spacing w:before="1" w:line="360" w:lineRule="auto"/>
        <w:ind w:left="112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Data e luogo                                                                                               Firmato digitalmente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vertAlign w:val="superscript"/>
        </w:rPr>
        <w:footnoteReference w:id="4"/>
      </w:r>
    </w:p>
    <w:p w:rsidR="001825B8" w:rsidRDefault="006E627D">
      <w:pPr>
        <w:pBdr>
          <w:top w:val="nil"/>
          <w:left w:val="nil"/>
          <w:bottom w:val="nil"/>
          <w:right w:val="nil"/>
          <w:between w:val="nil"/>
        </w:pBdr>
        <w:spacing w:before="177"/>
        <w:ind w:right="13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____________________                                                                             </w:t>
      </w:r>
      <w:r>
        <w:rPr>
          <w:rFonts w:ascii="Times New Roman" w:eastAsia="Times New Roman" w:hAnsi="Times New Roman" w:cs="Times New Roman"/>
          <w:sz w:val="24"/>
          <w:szCs w:val="24"/>
        </w:rPr>
        <w:t>_______________________</w:t>
      </w:r>
    </w:p>
    <w:p w:rsidR="001825B8" w:rsidRDefault="001825B8">
      <w:pPr>
        <w:pBdr>
          <w:top w:val="nil"/>
          <w:left w:val="nil"/>
          <w:bottom w:val="nil"/>
          <w:right w:val="nil"/>
          <w:between w:val="nil"/>
        </w:pBdr>
        <w:spacing w:before="177"/>
        <w:ind w:right="13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1825B8" w:rsidRDefault="006E627D">
      <w:pPr>
        <w:pBdr>
          <w:top w:val="nil"/>
          <w:left w:val="nil"/>
          <w:bottom w:val="nil"/>
          <w:right w:val="nil"/>
          <w:between w:val="nil"/>
        </w:pBdr>
        <w:spacing w:before="177"/>
        <w:ind w:right="13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Si allega alla presente copia del documento di identità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vertAlign w:val="superscript"/>
        </w:rPr>
        <w:footnoteReference w:id="5"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1825B8" w:rsidRDefault="001825B8">
      <w:pPr>
        <w:pBdr>
          <w:top w:val="nil"/>
          <w:left w:val="nil"/>
          <w:bottom w:val="nil"/>
          <w:right w:val="nil"/>
          <w:between w:val="nil"/>
        </w:pBdr>
        <w:spacing w:before="177"/>
        <w:ind w:right="139"/>
        <w:jc w:val="both"/>
        <w:rPr>
          <w:rFonts w:ascii="Times New Roman" w:eastAsia="Times New Roman" w:hAnsi="Times New Roman" w:cs="Times New Roman"/>
          <w:color w:val="000000"/>
        </w:rPr>
      </w:pPr>
    </w:p>
    <w:p w:rsidR="001825B8" w:rsidRDefault="001825B8">
      <w:pPr>
        <w:pBdr>
          <w:top w:val="nil"/>
          <w:left w:val="nil"/>
          <w:bottom w:val="nil"/>
          <w:right w:val="nil"/>
          <w:between w:val="nil"/>
        </w:pBdr>
        <w:spacing w:before="177"/>
        <w:ind w:right="139"/>
        <w:jc w:val="both"/>
        <w:rPr>
          <w:rFonts w:ascii="Times New Roman" w:eastAsia="Times New Roman" w:hAnsi="Times New Roman" w:cs="Times New Roman"/>
          <w:color w:val="000000"/>
        </w:rPr>
      </w:pPr>
    </w:p>
    <w:p w:rsidR="001825B8" w:rsidRDefault="006E627D">
      <w:pPr>
        <w:rPr>
          <w:rFonts w:ascii="Times New Roman" w:eastAsia="Times New Roman" w:hAnsi="Times New Roman" w:cs="Times New Roman"/>
          <w:b/>
          <w:i/>
          <w:sz w:val="24"/>
          <w:szCs w:val="24"/>
        </w:rPr>
      </w:pPr>
      <w:r>
        <w:br w:type="page"/>
      </w:r>
      <w:r>
        <w:rPr>
          <w:rFonts w:ascii="Times New Roman" w:eastAsia="Times New Roman" w:hAnsi="Times New Roman" w:cs="Times New Roman"/>
          <w:b/>
          <w:sz w:val="24"/>
          <w:szCs w:val="24"/>
        </w:rPr>
        <w:lastRenderedPageBreak/>
        <w:t>Tabella 1 - Elenco situazioni, anche potenziali, di conflitto di interessi</w:t>
      </w:r>
    </w:p>
    <w:p w:rsidR="001825B8" w:rsidRDefault="001825B8">
      <w:pPr>
        <w:keepNext/>
        <w:pBdr>
          <w:top w:val="nil"/>
          <w:left w:val="nil"/>
          <w:bottom w:val="nil"/>
          <w:right w:val="nil"/>
          <w:between w:val="nil"/>
        </w:pBdr>
        <w:spacing w:after="200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1825B8" w:rsidRDefault="001825B8">
      <w:pPr>
        <w:rPr>
          <w:rFonts w:ascii="Times New Roman" w:eastAsia="Times New Roman" w:hAnsi="Times New Roman" w:cs="Times New Roman"/>
        </w:rPr>
      </w:pPr>
    </w:p>
    <w:tbl>
      <w:tblPr>
        <w:tblStyle w:val="a"/>
        <w:tblW w:w="9910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9910"/>
      </w:tblGrid>
      <w:tr w:rsidR="001825B8">
        <w:tc>
          <w:tcPr>
            <w:tcW w:w="9910" w:type="dxa"/>
          </w:tcPr>
          <w:p w:rsidR="001825B8" w:rsidRDefault="006E627D">
            <w:pPr>
              <w:rPr>
                <w:rFonts w:ascii="Times New Roman" w:eastAsia="Times New Roman" w:hAnsi="Times New Roman" w:cs="Times New Roman"/>
                <w:i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(descrivere l’eventuale legame personale/rapporto finanziario/economico/di lavoro intercorrente con uno o più dei soggetti indicati nell’Avviso/nel Bando PNRR d’interesse)</w:t>
            </w:r>
          </w:p>
        </w:tc>
      </w:tr>
      <w:tr w:rsidR="001825B8">
        <w:tc>
          <w:tcPr>
            <w:tcW w:w="9910" w:type="dxa"/>
          </w:tcPr>
          <w:p w:rsidR="001825B8" w:rsidRDefault="006E627D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(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Idem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come sopra)</w:t>
            </w:r>
          </w:p>
        </w:tc>
      </w:tr>
      <w:tr w:rsidR="001825B8">
        <w:tc>
          <w:tcPr>
            <w:tcW w:w="9910" w:type="dxa"/>
          </w:tcPr>
          <w:p w:rsidR="001825B8" w:rsidRDefault="006E627D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(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Idem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come sopra)</w:t>
            </w:r>
          </w:p>
        </w:tc>
      </w:tr>
      <w:tr w:rsidR="001825B8">
        <w:tc>
          <w:tcPr>
            <w:tcW w:w="9910" w:type="dxa"/>
          </w:tcPr>
          <w:p w:rsidR="001825B8" w:rsidRDefault="006E627D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…</w:t>
            </w:r>
          </w:p>
        </w:tc>
      </w:tr>
      <w:tr w:rsidR="001825B8">
        <w:tc>
          <w:tcPr>
            <w:tcW w:w="9910" w:type="dxa"/>
          </w:tcPr>
          <w:p w:rsidR="001825B8" w:rsidRDefault="006E627D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…</w:t>
            </w:r>
          </w:p>
        </w:tc>
      </w:tr>
    </w:tbl>
    <w:p w:rsidR="001825B8" w:rsidRDefault="001825B8">
      <w:pPr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1825B8" w:rsidRDefault="001825B8">
      <w:pPr>
        <w:keepNext/>
        <w:pBdr>
          <w:top w:val="nil"/>
          <w:left w:val="nil"/>
          <w:bottom w:val="nil"/>
          <w:right w:val="nil"/>
          <w:between w:val="nil"/>
        </w:pBdr>
        <w:spacing w:after="200"/>
        <w:ind w:left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1825B8" w:rsidRDefault="001825B8">
      <w:pPr>
        <w:keepNext/>
        <w:pBdr>
          <w:top w:val="nil"/>
          <w:left w:val="nil"/>
          <w:bottom w:val="nil"/>
          <w:right w:val="nil"/>
          <w:between w:val="nil"/>
        </w:pBdr>
        <w:spacing w:after="200"/>
        <w:ind w:left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1825B8" w:rsidRDefault="001825B8">
      <w:pPr>
        <w:rPr>
          <w:rFonts w:ascii="Times New Roman" w:eastAsia="Times New Roman" w:hAnsi="Times New Roman" w:cs="Times New Roman"/>
        </w:rPr>
      </w:pPr>
    </w:p>
    <w:p w:rsidR="001825B8" w:rsidRDefault="001825B8">
      <w:pPr>
        <w:rPr>
          <w:rFonts w:ascii="Times New Roman" w:eastAsia="Times New Roman" w:hAnsi="Times New Roman" w:cs="Times New Roman"/>
        </w:rPr>
      </w:pPr>
    </w:p>
    <w:p w:rsidR="001825B8" w:rsidRDefault="001825B8">
      <w:pPr>
        <w:rPr>
          <w:rFonts w:ascii="Times New Roman" w:eastAsia="Times New Roman" w:hAnsi="Times New Roman" w:cs="Times New Roman"/>
        </w:rPr>
      </w:pPr>
    </w:p>
    <w:p w:rsidR="001825B8" w:rsidRDefault="001825B8">
      <w:pPr>
        <w:rPr>
          <w:rFonts w:ascii="Times New Roman" w:eastAsia="Times New Roman" w:hAnsi="Times New Roman" w:cs="Times New Roman"/>
        </w:rPr>
      </w:pPr>
    </w:p>
    <w:p w:rsidR="001825B8" w:rsidRDefault="001825B8">
      <w:pPr>
        <w:rPr>
          <w:rFonts w:ascii="Times New Roman" w:eastAsia="Times New Roman" w:hAnsi="Times New Roman" w:cs="Times New Roman"/>
        </w:rPr>
      </w:pPr>
    </w:p>
    <w:p w:rsidR="001825B8" w:rsidRDefault="001825B8">
      <w:pPr>
        <w:rPr>
          <w:rFonts w:ascii="Times New Roman" w:eastAsia="Times New Roman" w:hAnsi="Times New Roman" w:cs="Times New Roman"/>
        </w:rPr>
      </w:pPr>
    </w:p>
    <w:p w:rsidR="001825B8" w:rsidRDefault="001825B8">
      <w:pPr>
        <w:rPr>
          <w:rFonts w:ascii="Times New Roman" w:eastAsia="Times New Roman" w:hAnsi="Times New Roman" w:cs="Times New Roman"/>
        </w:rPr>
      </w:pPr>
    </w:p>
    <w:p w:rsidR="001825B8" w:rsidRDefault="001825B8">
      <w:pPr>
        <w:rPr>
          <w:rFonts w:ascii="Times New Roman" w:eastAsia="Times New Roman" w:hAnsi="Times New Roman" w:cs="Times New Roman"/>
        </w:rPr>
      </w:pPr>
    </w:p>
    <w:p w:rsidR="001825B8" w:rsidRDefault="001825B8">
      <w:pPr>
        <w:rPr>
          <w:rFonts w:ascii="Times New Roman" w:eastAsia="Times New Roman" w:hAnsi="Times New Roman" w:cs="Times New Roman"/>
        </w:rPr>
      </w:pPr>
    </w:p>
    <w:p w:rsidR="001825B8" w:rsidRDefault="001825B8">
      <w:pPr>
        <w:rPr>
          <w:rFonts w:ascii="Times New Roman" w:eastAsia="Times New Roman" w:hAnsi="Times New Roman" w:cs="Times New Roman"/>
        </w:rPr>
      </w:pPr>
    </w:p>
    <w:p w:rsidR="001825B8" w:rsidRDefault="001825B8">
      <w:pPr>
        <w:rPr>
          <w:rFonts w:ascii="Times New Roman" w:eastAsia="Times New Roman" w:hAnsi="Times New Roman" w:cs="Times New Roman"/>
        </w:rPr>
      </w:pPr>
    </w:p>
    <w:p w:rsidR="001825B8" w:rsidRDefault="001825B8">
      <w:pPr>
        <w:rPr>
          <w:rFonts w:ascii="Times New Roman" w:eastAsia="Times New Roman" w:hAnsi="Times New Roman" w:cs="Times New Roman"/>
        </w:rPr>
      </w:pPr>
    </w:p>
    <w:p w:rsidR="001825B8" w:rsidRDefault="001825B8">
      <w:pPr>
        <w:rPr>
          <w:rFonts w:ascii="Times New Roman" w:eastAsia="Times New Roman" w:hAnsi="Times New Roman" w:cs="Times New Roman"/>
        </w:rPr>
      </w:pPr>
    </w:p>
    <w:p w:rsidR="001825B8" w:rsidRDefault="001825B8">
      <w:pPr>
        <w:rPr>
          <w:rFonts w:ascii="Times New Roman" w:eastAsia="Times New Roman" w:hAnsi="Times New Roman" w:cs="Times New Roman"/>
        </w:rPr>
      </w:pPr>
    </w:p>
    <w:p w:rsidR="001825B8" w:rsidRDefault="001825B8">
      <w:pPr>
        <w:rPr>
          <w:rFonts w:ascii="Times New Roman" w:eastAsia="Times New Roman" w:hAnsi="Times New Roman" w:cs="Times New Roman"/>
        </w:rPr>
      </w:pPr>
    </w:p>
    <w:p w:rsidR="001825B8" w:rsidRDefault="001825B8">
      <w:pPr>
        <w:rPr>
          <w:rFonts w:ascii="Times New Roman" w:eastAsia="Times New Roman" w:hAnsi="Times New Roman" w:cs="Times New Roman"/>
        </w:rPr>
      </w:pPr>
    </w:p>
    <w:p w:rsidR="001825B8" w:rsidRDefault="001825B8">
      <w:pPr>
        <w:rPr>
          <w:rFonts w:ascii="Times New Roman" w:eastAsia="Times New Roman" w:hAnsi="Times New Roman" w:cs="Times New Roman"/>
        </w:rPr>
      </w:pPr>
    </w:p>
    <w:p w:rsidR="001825B8" w:rsidRDefault="001825B8">
      <w:pPr>
        <w:rPr>
          <w:rFonts w:ascii="Times New Roman" w:eastAsia="Times New Roman" w:hAnsi="Times New Roman" w:cs="Times New Roman"/>
        </w:rPr>
      </w:pPr>
    </w:p>
    <w:p w:rsidR="001825B8" w:rsidRDefault="001825B8">
      <w:pPr>
        <w:rPr>
          <w:rFonts w:ascii="Times New Roman" w:eastAsia="Times New Roman" w:hAnsi="Times New Roman" w:cs="Times New Roman"/>
        </w:rPr>
      </w:pPr>
    </w:p>
    <w:p w:rsidR="001825B8" w:rsidRDefault="001825B8">
      <w:pPr>
        <w:rPr>
          <w:rFonts w:ascii="Times New Roman" w:eastAsia="Times New Roman" w:hAnsi="Times New Roman" w:cs="Times New Roman"/>
        </w:rPr>
      </w:pPr>
    </w:p>
    <w:p w:rsidR="001825B8" w:rsidRDefault="001825B8">
      <w:pPr>
        <w:rPr>
          <w:rFonts w:ascii="Times New Roman" w:eastAsia="Times New Roman" w:hAnsi="Times New Roman" w:cs="Times New Roman"/>
        </w:rPr>
      </w:pPr>
    </w:p>
    <w:p w:rsidR="001825B8" w:rsidRDefault="001825B8">
      <w:pPr>
        <w:rPr>
          <w:rFonts w:ascii="Times New Roman" w:eastAsia="Times New Roman" w:hAnsi="Times New Roman" w:cs="Times New Roman"/>
        </w:rPr>
      </w:pPr>
    </w:p>
    <w:p w:rsidR="001825B8" w:rsidRDefault="001825B8">
      <w:pPr>
        <w:rPr>
          <w:rFonts w:ascii="Times New Roman" w:eastAsia="Times New Roman" w:hAnsi="Times New Roman" w:cs="Times New Roman"/>
        </w:rPr>
      </w:pPr>
    </w:p>
    <w:p w:rsidR="001825B8" w:rsidRDefault="001825B8">
      <w:pPr>
        <w:rPr>
          <w:rFonts w:ascii="Times New Roman" w:eastAsia="Times New Roman" w:hAnsi="Times New Roman" w:cs="Times New Roman"/>
        </w:rPr>
      </w:pPr>
    </w:p>
    <w:p w:rsidR="001825B8" w:rsidRDefault="001825B8">
      <w:pPr>
        <w:rPr>
          <w:rFonts w:ascii="Times New Roman" w:eastAsia="Times New Roman" w:hAnsi="Times New Roman" w:cs="Times New Roman"/>
        </w:rPr>
      </w:pPr>
    </w:p>
    <w:p w:rsidR="001825B8" w:rsidRDefault="001825B8">
      <w:pPr>
        <w:rPr>
          <w:rFonts w:ascii="Times New Roman" w:eastAsia="Times New Roman" w:hAnsi="Times New Roman" w:cs="Times New Roman"/>
        </w:rPr>
      </w:pPr>
    </w:p>
    <w:p w:rsidR="001825B8" w:rsidRDefault="001825B8">
      <w:pPr>
        <w:rPr>
          <w:rFonts w:ascii="Times New Roman" w:eastAsia="Times New Roman" w:hAnsi="Times New Roman" w:cs="Times New Roman"/>
        </w:rPr>
      </w:pPr>
    </w:p>
    <w:p w:rsidR="001825B8" w:rsidRDefault="001825B8">
      <w:pPr>
        <w:rPr>
          <w:rFonts w:ascii="Times New Roman" w:eastAsia="Times New Roman" w:hAnsi="Times New Roman" w:cs="Times New Roman"/>
        </w:rPr>
      </w:pPr>
    </w:p>
    <w:p w:rsidR="001825B8" w:rsidRDefault="001825B8">
      <w:pPr>
        <w:rPr>
          <w:rFonts w:ascii="Times New Roman" w:eastAsia="Times New Roman" w:hAnsi="Times New Roman" w:cs="Times New Roman"/>
        </w:rPr>
      </w:pPr>
    </w:p>
    <w:p w:rsidR="001825B8" w:rsidRDefault="001825B8">
      <w:pPr>
        <w:rPr>
          <w:rFonts w:ascii="Times New Roman" w:eastAsia="Times New Roman" w:hAnsi="Times New Roman" w:cs="Times New Roman"/>
        </w:rPr>
      </w:pPr>
    </w:p>
    <w:p w:rsidR="001825B8" w:rsidRDefault="001825B8">
      <w:pPr>
        <w:rPr>
          <w:rFonts w:ascii="Times New Roman" w:eastAsia="Times New Roman" w:hAnsi="Times New Roman" w:cs="Times New Roman"/>
        </w:rPr>
      </w:pPr>
    </w:p>
    <w:p w:rsidR="001825B8" w:rsidRDefault="001825B8">
      <w:pPr>
        <w:rPr>
          <w:rFonts w:ascii="Times New Roman" w:eastAsia="Times New Roman" w:hAnsi="Times New Roman" w:cs="Times New Roman"/>
        </w:rPr>
      </w:pPr>
    </w:p>
    <w:p w:rsidR="001825B8" w:rsidRDefault="001825B8">
      <w:pPr>
        <w:rPr>
          <w:rFonts w:ascii="Garamond" w:eastAsia="Garamond" w:hAnsi="Garamond" w:cs="Garamond"/>
        </w:rPr>
      </w:pPr>
    </w:p>
    <w:sectPr w:rsidR="001825B8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0" w:h="16840"/>
      <w:pgMar w:top="1100" w:right="960" w:bottom="280" w:left="1020" w:header="283" w:footer="720" w:gutter="0"/>
      <w:pgNumType w:start="1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922AEC" w:rsidRDefault="00922AEC">
      <w:r>
        <w:separator/>
      </w:r>
    </w:p>
  </w:endnote>
  <w:endnote w:type="continuationSeparator" w:id="0">
    <w:p w:rsidR="00922AEC" w:rsidRDefault="00922AE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EUAlbertina">
    <w:panose1 w:val="00000000000000000000"/>
    <w:charset w:val="00"/>
    <w:family w:val="roman"/>
    <w:notTrueType/>
    <w:pitch w:val="default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825B8" w:rsidRDefault="001825B8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rPr>
        <w:color w:val="00000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825B8" w:rsidRDefault="001825B8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rPr>
        <w:color w:val="000000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825B8" w:rsidRDefault="001825B8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922AEC" w:rsidRDefault="00922AEC">
      <w:r>
        <w:separator/>
      </w:r>
    </w:p>
  </w:footnote>
  <w:footnote w:type="continuationSeparator" w:id="0">
    <w:p w:rsidR="00922AEC" w:rsidRDefault="00922AEC">
      <w:r>
        <w:continuationSeparator/>
      </w:r>
    </w:p>
  </w:footnote>
  <w:footnote w:id="1">
    <w:p w:rsidR="001825B8" w:rsidRDefault="006E627D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Garamond" w:eastAsia="Garamond" w:hAnsi="Garamond" w:cs="Garamond"/>
          <w:color w:val="000000"/>
          <w:sz w:val="20"/>
          <w:szCs w:val="20"/>
        </w:rPr>
      </w:pPr>
      <w:r>
        <w:rPr>
          <w:vertAlign w:val="superscript"/>
        </w:rPr>
        <w:footnoteRef/>
      </w:r>
      <w:r>
        <w:rPr>
          <w:rFonts w:ascii="Garamond" w:eastAsia="Garamond" w:hAnsi="Garamond" w:cs="Garamond"/>
          <w:color w:val="000000"/>
          <w:sz w:val="20"/>
          <w:szCs w:val="20"/>
        </w:rPr>
        <w:t xml:space="preserve"> I dati inseriti nella presente dichiarazione saranno trattati ai sensi del D. Lgs 196/2003, e dell’art. 13 del Reg. (UE) 2016/679 come attuato dal </w:t>
      </w:r>
      <w:proofErr w:type="spellStart"/>
      <w:r>
        <w:rPr>
          <w:rFonts w:ascii="Garamond" w:eastAsia="Garamond" w:hAnsi="Garamond" w:cs="Garamond"/>
          <w:color w:val="000000"/>
          <w:sz w:val="20"/>
          <w:szCs w:val="20"/>
        </w:rPr>
        <w:t>D.Lgs</w:t>
      </w:r>
      <w:proofErr w:type="spellEnd"/>
      <w:r>
        <w:rPr>
          <w:rFonts w:ascii="Garamond" w:eastAsia="Garamond" w:hAnsi="Garamond" w:cs="Garamond"/>
          <w:color w:val="000000"/>
          <w:sz w:val="20"/>
          <w:szCs w:val="20"/>
        </w:rPr>
        <w:t xml:space="preserve"> 101/2018: </w:t>
      </w:r>
    </w:p>
    <w:p w:rsidR="001825B8" w:rsidRDefault="006E627D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rFonts w:ascii="Garamond" w:eastAsia="Garamond" w:hAnsi="Garamond" w:cs="Garamond"/>
          <w:color w:val="000000"/>
          <w:sz w:val="20"/>
          <w:szCs w:val="20"/>
        </w:rPr>
      </w:pPr>
      <w:r>
        <w:rPr>
          <w:rFonts w:ascii="Garamond" w:eastAsia="Garamond" w:hAnsi="Garamond" w:cs="Garamond"/>
          <w:color w:val="000000"/>
          <w:sz w:val="20"/>
          <w:szCs w:val="20"/>
        </w:rPr>
        <w:t>le finalità e le modalità di trattamento cui sono destinati i dati raccolti ineriscono al procedimento in oggetto;</w:t>
      </w:r>
    </w:p>
    <w:p w:rsidR="001825B8" w:rsidRDefault="006E627D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rFonts w:ascii="Garamond" w:eastAsia="Garamond" w:hAnsi="Garamond" w:cs="Garamond"/>
          <w:color w:val="000000"/>
          <w:sz w:val="20"/>
          <w:szCs w:val="20"/>
        </w:rPr>
      </w:pPr>
      <w:r>
        <w:rPr>
          <w:rFonts w:ascii="Garamond" w:eastAsia="Garamond" w:hAnsi="Garamond" w:cs="Garamond"/>
          <w:color w:val="000000"/>
          <w:sz w:val="20"/>
          <w:szCs w:val="20"/>
        </w:rPr>
        <w:t>il conferimento dei dati costituisce il presupposto necessario per la regolarità del rapporto contrattuale;</w:t>
      </w:r>
    </w:p>
    <w:p w:rsidR="001825B8" w:rsidRDefault="006E627D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rFonts w:ascii="Garamond" w:eastAsia="Garamond" w:hAnsi="Garamond" w:cs="Garamond"/>
          <w:color w:val="000000"/>
          <w:sz w:val="20"/>
          <w:szCs w:val="20"/>
        </w:rPr>
      </w:pPr>
      <w:r>
        <w:rPr>
          <w:rFonts w:ascii="Garamond" w:eastAsia="Garamond" w:hAnsi="Garamond" w:cs="Garamond"/>
          <w:color w:val="000000"/>
          <w:sz w:val="20"/>
          <w:szCs w:val="20"/>
        </w:rPr>
        <w:t xml:space="preserve">i soggetti o le categorie di soggetti ai quali i dati possono essere comunicati sono: il personale interno all’Ente implicato nel procedimento, ogni altro soggetto che abbia interesse ai sensi del </w:t>
      </w:r>
      <w:proofErr w:type="spellStart"/>
      <w:r>
        <w:rPr>
          <w:rFonts w:ascii="Garamond" w:eastAsia="Garamond" w:hAnsi="Garamond" w:cs="Garamond"/>
          <w:color w:val="000000"/>
          <w:sz w:val="20"/>
          <w:szCs w:val="20"/>
        </w:rPr>
        <w:t>D.Lgs.</w:t>
      </w:r>
      <w:proofErr w:type="spellEnd"/>
      <w:r>
        <w:rPr>
          <w:rFonts w:ascii="Garamond" w:eastAsia="Garamond" w:hAnsi="Garamond" w:cs="Garamond"/>
          <w:color w:val="000000"/>
          <w:sz w:val="20"/>
          <w:szCs w:val="20"/>
        </w:rPr>
        <w:t xml:space="preserve"> n. 267/2000 e della L. n. 241/1990, gli organi dell’autorità giudiziaria;</w:t>
      </w:r>
    </w:p>
    <w:p w:rsidR="001825B8" w:rsidRDefault="006E627D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rFonts w:ascii="Garamond" w:eastAsia="Garamond" w:hAnsi="Garamond" w:cs="Garamond"/>
          <w:color w:val="000000"/>
          <w:sz w:val="20"/>
          <w:szCs w:val="20"/>
        </w:rPr>
      </w:pPr>
      <w:r>
        <w:rPr>
          <w:rFonts w:ascii="Garamond" w:eastAsia="Garamond" w:hAnsi="Garamond" w:cs="Garamond"/>
          <w:color w:val="000000"/>
          <w:sz w:val="20"/>
          <w:szCs w:val="20"/>
        </w:rPr>
        <w:t xml:space="preserve">i diritti spettanti all’interessato sono quelli di cui agli artt. 12 e seguenti del Reg. (UE) 2016/679 come attuato dal </w:t>
      </w:r>
      <w:proofErr w:type="spellStart"/>
      <w:r>
        <w:rPr>
          <w:rFonts w:ascii="Garamond" w:eastAsia="Garamond" w:hAnsi="Garamond" w:cs="Garamond"/>
          <w:color w:val="000000"/>
          <w:sz w:val="20"/>
          <w:szCs w:val="20"/>
        </w:rPr>
        <w:t>D.Lgs</w:t>
      </w:r>
      <w:proofErr w:type="spellEnd"/>
      <w:r>
        <w:rPr>
          <w:rFonts w:ascii="Garamond" w:eastAsia="Garamond" w:hAnsi="Garamond" w:cs="Garamond"/>
          <w:color w:val="000000"/>
          <w:sz w:val="20"/>
          <w:szCs w:val="20"/>
        </w:rPr>
        <w:t xml:space="preserve"> 101/2018.</w:t>
      </w:r>
    </w:p>
  </w:footnote>
  <w:footnote w:id="2">
    <w:p w:rsidR="001825B8" w:rsidRDefault="006E627D">
      <w:pPr>
        <w:pBdr>
          <w:top w:val="nil"/>
          <w:left w:val="nil"/>
          <w:bottom w:val="nil"/>
          <w:right w:val="nil"/>
          <w:between w:val="nil"/>
        </w:pBdr>
        <w:ind w:left="142" w:hanging="142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vertAlign w:val="superscript"/>
        </w:rPr>
        <w:footnoteRef/>
      </w:r>
      <w:r>
        <w:rPr>
          <w:rFonts w:ascii="Garamond" w:eastAsia="Garamond" w:hAnsi="Garamond" w:cs="Garamond"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Secondo la Comunicazione della Commissione Europea “</w:t>
      </w:r>
      <w:r>
        <w:rPr>
          <w:rFonts w:ascii="Times New Roman" w:eastAsia="Times New Roman" w:hAnsi="Times New Roman" w:cs="Times New Roman"/>
          <w:i/>
          <w:color w:val="000000"/>
          <w:sz w:val="20"/>
          <w:szCs w:val="20"/>
        </w:rPr>
        <w:t>Orientamenti sulla prevenzione e sulla gestione dei conflitti d’interessi a norma del regolamento finanziario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” può esistere un conflitto d’interessi quando l’esercizio imparziale e obiettivo delle funzioni di un pubblico funzionario è compromesso da motivi familiari, affettivi, da affinità politica, da interesse economico o da qualsiasi altro interesse personale diretto o indiretto.</w:t>
      </w:r>
    </w:p>
  </w:footnote>
  <w:footnote w:id="3">
    <w:p w:rsidR="001825B8" w:rsidRDefault="006E627D">
      <w:pPr>
        <w:pBdr>
          <w:top w:val="nil"/>
          <w:left w:val="nil"/>
          <w:bottom w:val="nil"/>
          <w:right w:val="nil"/>
          <w:between w:val="nil"/>
        </w:pBdr>
        <w:ind w:left="142" w:hanging="142"/>
        <w:jc w:val="both"/>
        <w:rPr>
          <w:rFonts w:ascii="Times New Roman" w:eastAsia="Times New Roman" w:hAnsi="Times New Roman" w:cs="Times New Roman"/>
          <w:color w:val="FF0000"/>
          <w:sz w:val="20"/>
          <w:szCs w:val="20"/>
        </w:rPr>
      </w:pPr>
      <w:r>
        <w:rPr>
          <w:vertAlign w:val="superscript"/>
        </w:rPr>
        <w:footnoteRef/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Quali, ad esempio, il Responsabile del procedimento </w:t>
      </w:r>
      <w:r>
        <w:rPr>
          <w:rFonts w:ascii="Times New Roman" w:eastAsia="Times New Roman" w:hAnsi="Times New Roman" w:cs="Times New Roman"/>
          <w:i/>
          <w:color w:val="000000"/>
          <w:sz w:val="20"/>
          <w:szCs w:val="20"/>
        </w:rPr>
        <w:t>ex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art. 5 L. 241/1990 (e </w:t>
      </w:r>
      <w:proofErr w:type="spellStart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ss.mm.ii</w:t>
      </w:r>
      <w:proofErr w:type="spellEnd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.).</w:t>
      </w:r>
    </w:p>
  </w:footnote>
  <w:footnote w:id="4">
    <w:p w:rsidR="001825B8" w:rsidRDefault="006E627D">
      <w:pPr>
        <w:rPr>
          <w:rFonts w:ascii="Times New Roman" w:eastAsia="Times New Roman" w:hAnsi="Times New Roman" w:cs="Times New Roman"/>
          <w:sz w:val="20"/>
          <w:szCs w:val="20"/>
        </w:rPr>
      </w:pPr>
      <w:r>
        <w:rPr>
          <w:vertAlign w:val="superscript"/>
        </w:rPr>
        <w:footnoteRef/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Indicare nome e cognome del firmatario ovvero di colui che firma digitalmente la presente domanda</w:t>
      </w:r>
    </w:p>
  </w:footnote>
  <w:footnote w:id="5">
    <w:p w:rsidR="001825B8" w:rsidRDefault="006E627D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vertAlign w:val="superscript"/>
        </w:rPr>
        <w:footnoteRef/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Applicabile nel caso in cui la dichiarazione non sia sottoscritta digitalmente.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825B8" w:rsidRDefault="001825B8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rPr>
        <w:color w:val="00000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825B8" w:rsidRDefault="001825B8">
    <w:pPr>
      <w:widowControl/>
      <w:tabs>
        <w:tab w:val="center" w:pos="4819"/>
        <w:tab w:val="right" w:pos="9638"/>
      </w:tabs>
      <w:rPr>
        <w:rFonts w:ascii="Arial" w:eastAsia="Arial" w:hAnsi="Arial" w:cs="Arial"/>
      </w:rPr>
    </w:pPr>
  </w:p>
  <w:tbl>
    <w:tblPr>
      <w:tblStyle w:val="a0"/>
      <w:tblW w:w="9709" w:type="dxa"/>
      <w:tblInd w:w="-70" w:type="dxa"/>
      <w:tblLayout w:type="fixed"/>
      <w:tblLook w:val="0000" w:firstRow="0" w:lastRow="0" w:firstColumn="0" w:lastColumn="0" w:noHBand="0" w:noVBand="0"/>
    </w:tblPr>
    <w:tblGrid>
      <w:gridCol w:w="9709"/>
    </w:tblGrid>
    <w:tr w:rsidR="001825B8">
      <w:trPr>
        <w:trHeight w:val="795"/>
      </w:trPr>
      <w:tc>
        <w:tcPr>
          <w:tcW w:w="9709" w:type="dxa"/>
          <w:tcBorders>
            <w:top w:val="nil"/>
            <w:left w:val="nil"/>
            <w:bottom w:val="nil"/>
            <w:right w:val="nil"/>
          </w:tcBorders>
        </w:tcPr>
        <w:p w:rsidR="001825B8" w:rsidRDefault="001825B8" w:rsidP="003B674D">
          <w:pPr>
            <w:widowControl/>
            <w:tabs>
              <w:tab w:val="center" w:pos="4819"/>
              <w:tab w:val="right" w:pos="9638"/>
            </w:tabs>
            <w:rPr>
              <w:rFonts w:ascii="Times New Roman" w:eastAsia="Times New Roman" w:hAnsi="Times New Roman" w:cs="Times New Roman"/>
              <w:sz w:val="24"/>
              <w:szCs w:val="24"/>
            </w:rPr>
          </w:pPr>
        </w:p>
      </w:tc>
    </w:tr>
  </w:tbl>
  <w:p w:rsidR="003B674D" w:rsidRDefault="003B674D" w:rsidP="003B674D">
    <w:pPr>
      <w:tabs>
        <w:tab w:val="center" w:pos="4819"/>
        <w:tab w:val="right" w:pos="9638"/>
      </w:tabs>
      <w:rPr>
        <w:rFonts w:ascii="Times New Roman" w:eastAsia="Times New Roman" w:hAnsi="Times New Roman" w:cs="Times New Roman"/>
        <w:sz w:val="20"/>
        <w:szCs w:val="20"/>
      </w:rPr>
    </w:pPr>
    <w:r>
      <w:rPr>
        <w:rFonts w:ascii="Times New Roman" w:eastAsia="Times New Roman" w:hAnsi="Times New Roman" w:cs="Times New Roman"/>
        <w:noProof/>
        <w:sz w:val="20"/>
        <w:szCs w:val="20"/>
      </w:rPr>
      <w:drawing>
        <wp:inline distT="0" distB="0" distL="114300" distR="114300" wp14:anchorId="70601D14" wp14:editId="32488087">
          <wp:extent cx="2295525" cy="284480"/>
          <wp:effectExtent l="0" t="0" r="0" b="0"/>
          <wp:docPr id="5" name="image1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jp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2295525" cy="28448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  <w:p w:rsidR="003B674D" w:rsidRDefault="003B674D" w:rsidP="003B674D">
    <w:pPr>
      <w:tabs>
        <w:tab w:val="center" w:pos="4819"/>
        <w:tab w:val="right" w:pos="9638"/>
      </w:tabs>
      <w:rPr>
        <w:vertAlign w:val="superscript"/>
      </w:rPr>
    </w:pPr>
    <w:r>
      <w:rPr>
        <w:rFonts w:ascii="Times New Roman" w:eastAsia="Times New Roman" w:hAnsi="Times New Roman" w:cs="Times New Roman"/>
        <w:b/>
        <w:sz w:val="20"/>
        <w:szCs w:val="20"/>
      </w:rPr>
      <w:t xml:space="preserve">                    giunta regionale </w:t>
    </w:r>
  </w:p>
  <w:tbl>
    <w:tblPr>
      <w:tblW w:w="9445" w:type="dxa"/>
      <w:tblInd w:w="-70" w:type="dxa"/>
      <w:tblLayout w:type="fixed"/>
      <w:tblLook w:val="0000" w:firstRow="0" w:lastRow="0" w:firstColumn="0" w:lastColumn="0" w:noHBand="0" w:noVBand="0"/>
    </w:tblPr>
    <w:tblGrid>
      <w:gridCol w:w="9445"/>
    </w:tblGrid>
    <w:tr w:rsidR="003B674D" w:rsidTr="00363A11">
      <w:trPr>
        <w:trHeight w:val="440"/>
      </w:trPr>
      <w:tc>
        <w:tcPr>
          <w:tcW w:w="9445" w:type="dxa"/>
          <w:tcBorders>
            <w:top w:val="nil"/>
            <w:left w:val="nil"/>
            <w:bottom w:val="nil"/>
            <w:right w:val="nil"/>
          </w:tcBorders>
        </w:tcPr>
        <w:p w:rsidR="003B674D" w:rsidRDefault="003B674D" w:rsidP="003B674D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819"/>
              <w:tab w:val="right" w:pos="9638"/>
            </w:tabs>
            <w:rPr>
              <w:rFonts w:ascii="Times New Roman" w:eastAsia="Times New Roman" w:hAnsi="Times New Roman" w:cs="Times New Roman"/>
              <w:b/>
              <w:sz w:val="28"/>
              <w:szCs w:val="28"/>
            </w:rPr>
          </w:pPr>
        </w:p>
        <w:p w:rsidR="003B674D" w:rsidRDefault="003B674D" w:rsidP="003B674D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819"/>
              <w:tab w:val="right" w:pos="9638"/>
            </w:tabs>
            <w:rPr>
              <w:rFonts w:ascii="Times New Roman" w:eastAsia="Times New Roman" w:hAnsi="Times New Roman" w:cs="Times New Roman"/>
              <w:i/>
              <w:color w:val="000000"/>
            </w:rPr>
          </w:pPr>
          <w:r w:rsidRPr="003B674D">
            <w:rPr>
              <w:rFonts w:ascii="Times New Roman" w:eastAsia="Times New Roman" w:hAnsi="Times New Roman" w:cs="Times New Roman"/>
              <w:color w:val="000000"/>
              <w:sz w:val="28"/>
              <w:szCs w:val="28"/>
            </w:rPr>
            <w:t xml:space="preserve">Allegato </w:t>
          </w:r>
          <w:r w:rsidRPr="003B674D">
            <w:rPr>
              <w:rFonts w:ascii="Times New Roman" w:eastAsia="Times New Roman" w:hAnsi="Times New Roman" w:cs="Times New Roman"/>
              <w:sz w:val="28"/>
              <w:szCs w:val="28"/>
            </w:rPr>
            <w:t>B</w:t>
          </w:r>
          <w:r>
            <w:rPr>
              <w:rFonts w:ascii="Times New Roman" w:eastAsia="Times New Roman" w:hAnsi="Times New Roman" w:cs="Times New Roman"/>
              <w:color w:val="000000"/>
              <w:sz w:val="28"/>
              <w:szCs w:val="28"/>
            </w:rPr>
            <w:t xml:space="preserve">     al Decreto n.</w:t>
          </w:r>
          <w:r>
            <w:rPr>
              <w:rFonts w:ascii="Times New Roman" w:eastAsia="Times New Roman" w:hAnsi="Times New Roman" w:cs="Times New Roman"/>
              <w:sz w:val="28"/>
              <w:szCs w:val="28"/>
            </w:rPr>
            <w:t xml:space="preserve"> 222 del 15 aprile 2024   </w:t>
          </w:r>
          <w:r>
            <w:rPr>
              <w:rFonts w:ascii="Times New Roman" w:eastAsia="Times New Roman" w:hAnsi="Times New Roman" w:cs="Times New Roman"/>
              <w:b/>
              <w:color w:val="000000"/>
              <w:sz w:val="28"/>
              <w:szCs w:val="28"/>
            </w:rPr>
            <w:t xml:space="preserve">      </w:t>
          </w:r>
          <w:r>
            <w:rPr>
              <w:rFonts w:ascii="Times New Roman" w:eastAsia="Times New Roman" w:hAnsi="Times New Roman" w:cs="Times New Roman"/>
              <w:color w:val="000000"/>
              <w:sz w:val="28"/>
              <w:szCs w:val="28"/>
            </w:rPr>
            <w:t xml:space="preserve">                 </w:t>
          </w:r>
          <w:r>
            <w:rPr>
              <w:rFonts w:ascii="Times New Roman" w:eastAsia="Times New Roman" w:hAnsi="Times New Roman" w:cs="Times New Roman"/>
              <w:color w:val="000000"/>
            </w:rPr>
            <w:t xml:space="preserve">pag. </w:t>
          </w:r>
          <w:r>
            <w:rPr>
              <w:rFonts w:ascii="Times New Roman" w:eastAsia="Times New Roman" w:hAnsi="Times New Roman" w:cs="Times New Roman"/>
              <w:color w:val="000000"/>
            </w:rPr>
            <w:fldChar w:fldCharType="begin"/>
          </w:r>
          <w:r>
            <w:rPr>
              <w:rFonts w:ascii="Times New Roman" w:eastAsia="Times New Roman" w:hAnsi="Times New Roman" w:cs="Times New Roman"/>
              <w:color w:val="000000"/>
            </w:rPr>
            <w:instrText>PAGE</w:instrText>
          </w:r>
          <w:r>
            <w:rPr>
              <w:rFonts w:ascii="Times New Roman" w:eastAsia="Times New Roman" w:hAnsi="Times New Roman" w:cs="Times New Roman"/>
              <w:color w:val="000000"/>
            </w:rPr>
            <w:fldChar w:fldCharType="separate"/>
          </w:r>
          <w:r>
            <w:rPr>
              <w:rFonts w:ascii="Times New Roman" w:eastAsia="Times New Roman" w:hAnsi="Times New Roman" w:cs="Times New Roman"/>
              <w:color w:val="000000"/>
            </w:rPr>
            <w:t>1</w:t>
          </w:r>
          <w:r>
            <w:rPr>
              <w:rFonts w:ascii="Times New Roman" w:eastAsia="Times New Roman" w:hAnsi="Times New Roman" w:cs="Times New Roman"/>
              <w:color w:val="000000"/>
            </w:rPr>
            <w:fldChar w:fldCharType="end"/>
          </w:r>
          <w:r>
            <w:rPr>
              <w:rFonts w:ascii="Times New Roman" w:eastAsia="Times New Roman" w:hAnsi="Times New Roman" w:cs="Times New Roman"/>
              <w:color w:val="000000"/>
            </w:rPr>
            <w:t>/</w:t>
          </w:r>
          <w:r>
            <w:rPr>
              <w:rFonts w:ascii="Times New Roman" w:eastAsia="Times New Roman" w:hAnsi="Times New Roman" w:cs="Times New Roman"/>
              <w:color w:val="000000"/>
            </w:rPr>
            <w:fldChar w:fldCharType="begin"/>
          </w:r>
          <w:r>
            <w:rPr>
              <w:rFonts w:ascii="Times New Roman" w:eastAsia="Times New Roman" w:hAnsi="Times New Roman" w:cs="Times New Roman"/>
              <w:color w:val="000000"/>
            </w:rPr>
            <w:instrText>NUMPAGES</w:instrText>
          </w:r>
          <w:r>
            <w:rPr>
              <w:rFonts w:ascii="Times New Roman" w:eastAsia="Times New Roman" w:hAnsi="Times New Roman" w:cs="Times New Roman"/>
              <w:color w:val="000000"/>
            </w:rPr>
            <w:fldChar w:fldCharType="separate"/>
          </w:r>
          <w:r>
            <w:rPr>
              <w:rFonts w:ascii="Times New Roman" w:eastAsia="Times New Roman" w:hAnsi="Times New Roman" w:cs="Times New Roman"/>
              <w:color w:val="000000"/>
            </w:rPr>
            <w:t>5</w:t>
          </w:r>
          <w:r>
            <w:rPr>
              <w:rFonts w:ascii="Times New Roman" w:eastAsia="Times New Roman" w:hAnsi="Times New Roman" w:cs="Times New Roman"/>
              <w:color w:val="000000"/>
            </w:rPr>
            <w:fldChar w:fldCharType="end"/>
          </w:r>
        </w:p>
      </w:tc>
    </w:tr>
  </w:tbl>
  <w:p w:rsidR="001825B8" w:rsidRDefault="001825B8" w:rsidP="003B674D">
    <w:pPr>
      <w:widowControl/>
      <w:tabs>
        <w:tab w:val="center" w:pos="4819"/>
        <w:tab w:val="right" w:pos="9638"/>
      </w:tabs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825B8" w:rsidRDefault="001825B8">
    <w:pPr>
      <w:pStyle w:val="Titolo"/>
      <w:ind w:firstLine="335"/>
      <w:rPr>
        <w:rFonts w:ascii="Garamond" w:eastAsia="Garamond" w:hAnsi="Garamond" w:cs="Garamond"/>
        <w:sz w:val="24"/>
        <w:szCs w:val="24"/>
      </w:rPr>
    </w:pPr>
    <w:bookmarkStart w:id="3" w:name="_heading=h.cwruto8e3scl" w:colFirst="0" w:colLast="0"/>
    <w:bookmarkEnd w:id="3"/>
  </w:p>
  <w:p w:rsidR="003B674D" w:rsidRDefault="003B674D">
    <w:pPr>
      <w:pStyle w:val="Titolo"/>
      <w:ind w:firstLine="335"/>
      <w:rPr>
        <w:rFonts w:ascii="Garamond" w:eastAsia="Garamond" w:hAnsi="Garamond" w:cs="Garamond"/>
        <w:sz w:val="24"/>
        <w:szCs w:val="24"/>
      </w:rPr>
    </w:pPr>
  </w:p>
  <w:p w:rsidR="003B674D" w:rsidRDefault="003B674D">
    <w:pPr>
      <w:pStyle w:val="Titolo"/>
      <w:ind w:firstLine="335"/>
      <w:rPr>
        <w:rFonts w:ascii="Garamond" w:eastAsia="Garamond" w:hAnsi="Garamond" w:cs="Garamond"/>
        <w:sz w:val="24"/>
        <w:szCs w:val="24"/>
      </w:rPr>
    </w:pPr>
  </w:p>
  <w:p w:rsidR="003B674D" w:rsidRDefault="003B674D" w:rsidP="003B674D">
    <w:pPr>
      <w:tabs>
        <w:tab w:val="center" w:pos="4819"/>
        <w:tab w:val="right" w:pos="9638"/>
      </w:tabs>
      <w:rPr>
        <w:rFonts w:ascii="Times New Roman" w:eastAsia="Times New Roman" w:hAnsi="Times New Roman" w:cs="Times New Roman"/>
        <w:sz w:val="20"/>
        <w:szCs w:val="20"/>
      </w:rPr>
    </w:pPr>
    <w:bookmarkStart w:id="4" w:name="_heading=h.3znysh7" w:colFirst="0" w:colLast="0"/>
    <w:bookmarkEnd w:id="4"/>
    <w:r>
      <w:rPr>
        <w:rFonts w:ascii="Times New Roman" w:eastAsia="Times New Roman" w:hAnsi="Times New Roman" w:cs="Times New Roman"/>
        <w:noProof/>
        <w:sz w:val="20"/>
        <w:szCs w:val="20"/>
      </w:rPr>
      <w:drawing>
        <wp:inline distT="0" distB="0" distL="114300" distR="114300" wp14:anchorId="70601D14" wp14:editId="32488087">
          <wp:extent cx="2295525" cy="284480"/>
          <wp:effectExtent l="0" t="0" r="0" b="0"/>
          <wp:docPr id="4" name="image1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jp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2295525" cy="28448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  <w:p w:rsidR="003B674D" w:rsidRDefault="003B674D" w:rsidP="003B674D">
    <w:pPr>
      <w:tabs>
        <w:tab w:val="center" w:pos="4819"/>
        <w:tab w:val="right" w:pos="9638"/>
      </w:tabs>
      <w:rPr>
        <w:vertAlign w:val="superscript"/>
      </w:rPr>
    </w:pPr>
    <w:r>
      <w:rPr>
        <w:rFonts w:ascii="Times New Roman" w:eastAsia="Times New Roman" w:hAnsi="Times New Roman" w:cs="Times New Roman"/>
        <w:b/>
        <w:sz w:val="20"/>
        <w:szCs w:val="20"/>
      </w:rPr>
      <w:t xml:space="preserve">                    giunta regionale </w:t>
    </w:r>
  </w:p>
  <w:tbl>
    <w:tblPr>
      <w:tblW w:w="9445" w:type="dxa"/>
      <w:tblInd w:w="-70" w:type="dxa"/>
      <w:tblLayout w:type="fixed"/>
      <w:tblLook w:val="0000" w:firstRow="0" w:lastRow="0" w:firstColumn="0" w:lastColumn="0" w:noHBand="0" w:noVBand="0"/>
    </w:tblPr>
    <w:tblGrid>
      <w:gridCol w:w="9445"/>
    </w:tblGrid>
    <w:tr w:rsidR="003B674D" w:rsidTr="00363A11">
      <w:trPr>
        <w:trHeight w:val="440"/>
      </w:trPr>
      <w:tc>
        <w:tcPr>
          <w:tcW w:w="9445" w:type="dxa"/>
          <w:tcBorders>
            <w:top w:val="nil"/>
            <w:left w:val="nil"/>
            <w:bottom w:val="nil"/>
            <w:right w:val="nil"/>
          </w:tcBorders>
        </w:tcPr>
        <w:p w:rsidR="003B674D" w:rsidRDefault="003B674D" w:rsidP="003B674D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819"/>
              <w:tab w:val="right" w:pos="9638"/>
            </w:tabs>
            <w:rPr>
              <w:rFonts w:ascii="Times New Roman" w:eastAsia="Times New Roman" w:hAnsi="Times New Roman" w:cs="Times New Roman"/>
              <w:b/>
              <w:sz w:val="28"/>
              <w:szCs w:val="28"/>
            </w:rPr>
          </w:pPr>
        </w:p>
        <w:p w:rsidR="003B674D" w:rsidRDefault="003B674D" w:rsidP="003B674D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819"/>
              <w:tab w:val="right" w:pos="9638"/>
            </w:tabs>
            <w:rPr>
              <w:rFonts w:ascii="Times New Roman" w:eastAsia="Times New Roman" w:hAnsi="Times New Roman" w:cs="Times New Roman"/>
              <w:i/>
              <w:color w:val="000000"/>
            </w:rPr>
          </w:pPr>
          <w:bookmarkStart w:id="5" w:name="_heading=h.1fob9te" w:colFirst="0" w:colLast="0"/>
          <w:bookmarkEnd w:id="5"/>
          <w:r w:rsidRPr="003B674D">
            <w:rPr>
              <w:rFonts w:ascii="Times New Roman" w:eastAsia="Times New Roman" w:hAnsi="Times New Roman" w:cs="Times New Roman"/>
              <w:color w:val="000000"/>
              <w:sz w:val="28"/>
              <w:szCs w:val="28"/>
            </w:rPr>
            <w:t xml:space="preserve">Allegato </w:t>
          </w:r>
          <w:r w:rsidRPr="003B674D">
            <w:rPr>
              <w:rFonts w:ascii="Times New Roman" w:eastAsia="Times New Roman" w:hAnsi="Times New Roman" w:cs="Times New Roman"/>
              <w:sz w:val="28"/>
              <w:szCs w:val="28"/>
            </w:rPr>
            <w:t>B</w:t>
          </w:r>
          <w:r>
            <w:rPr>
              <w:rFonts w:ascii="Times New Roman" w:eastAsia="Times New Roman" w:hAnsi="Times New Roman" w:cs="Times New Roman"/>
              <w:color w:val="000000"/>
              <w:sz w:val="28"/>
              <w:szCs w:val="28"/>
            </w:rPr>
            <w:t xml:space="preserve">     al Decreto n.</w:t>
          </w:r>
          <w:r>
            <w:rPr>
              <w:rFonts w:ascii="Times New Roman" w:eastAsia="Times New Roman" w:hAnsi="Times New Roman" w:cs="Times New Roman"/>
              <w:sz w:val="28"/>
              <w:szCs w:val="28"/>
            </w:rPr>
            <w:t xml:space="preserve"> 222 del 15 aprile 2024   </w:t>
          </w:r>
          <w:r>
            <w:rPr>
              <w:rFonts w:ascii="Times New Roman" w:eastAsia="Times New Roman" w:hAnsi="Times New Roman" w:cs="Times New Roman"/>
              <w:b/>
              <w:color w:val="000000"/>
              <w:sz w:val="28"/>
              <w:szCs w:val="28"/>
            </w:rPr>
            <w:t xml:space="preserve">      </w:t>
          </w:r>
          <w:r>
            <w:rPr>
              <w:rFonts w:ascii="Times New Roman" w:eastAsia="Times New Roman" w:hAnsi="Times New Roman" w:cs="Times New Roman"/>
              <w:color w:val="000000"/>
              <w:sz w:val="28"/>
              <w:szCs w:val="28"/>
            </w:rPr>
            <w:t xml:space="preserve">                 </w:t>
          </w:r>
          <w:r>
            <w:rPr>
              <w:rFonts w:ascii="Times New Roman" w:eastAsia="Times New Roman" w:hAnsi="Times New Roman" w:cs="Times New Roman"/>
              <w:color w:val="000000"/>
            </w:rPr>
            <w:t xml:space="preserve">pag. </w:t>
          </w:r>
          <w:r>
            <w:rPr>
              <w:rFonts w:ascii="Times New Roman" w:eastAsia="Times New Roman" w:hAnsi="Times New Roman" w:cs="Times New Roman"/>
              <w:color w:val="000000"/>
            </w:rPr>
            <w:fldChar w:fldCharType="begin"/>
          </w:r>
          <w:r>
            <w:rPr>
              <w:rFonts w:ascii="Times New Roman" w:eastAsia="Times New Roman" w:hAnsi="Times New Roman" w:cs="Times New Roman"/>
              <w:color w:val="000000"/>
            </w:rPr>
            <w:instrText>PAGE</w:instrText>
          </w:r>
          <w:r>
            <w:rPr>
              <w:rFonts w:ascii="Times New Roman" w:eastAsia="Times New Roman" w:hAnsi="Times New Roman" w:cs="Times New Roman"/>
              <w:color w:val="000000"/>
            </w:rPr>
            <w:fldChar w:fldCharType="separate"/>
          </w:r>
          <w:r>
            <w:rPr>
              <w:rFonts w:ascii="Times New Roman" w:eastAsia="Times New Roman" w:hAnsi="Times New Roman" w:cs="Times New Roman"/>
              <w:color w:val="000000"/>
            </w:rPr>
            <w:t>1</w:t>
          </w:r>
          <w:r>
            <w:rPr>
              <w:rFonts w:ascii="Times New Roman" w:eastAsia="Times New Roman" w:hAnsi="Times New Roman" w:cs="Times New Roman"/>
              <w:color w:val="000000"/>
            </w:rPr>
            <w:fldChar w:fldCharType="end"/>
          </w:r>
          <w:r>
            <w:rPr>
              <w:rFonts w:ascii="Times New Roman" w:eastAsia="Times New Roman" w:hAnsi="Times New Roman" w:cs="Times New Roman"/>
              <w:color w:val="000000"/>
            </w:rPr>
            <w:t>/</w:t>
          </w:r>
          <w:r>
            <w:rPr>
              <w:rFonts w:ascii="Times New Roman" w:eastAsia="Times New Roman" w:hAnsi="Times New Roman" w:cs="Times New Roman"/>
              <w:color w:val="000000"/>
            </w:rPr>
            <w:fldChar w:fldCharType="begin"/>
          </w:r>
          <w:r>
            <w:rPr>
              <w:rFonts w:ascii="Times New Roman" w:eastAsia="Times New Roman" w:hAnsi="Times New Roman" w:cs="Times New Roman"/>
              <w:color w:val="000000"/>
            </w:rPr>
            <w:instrText>NUMPAGES</w:instrText>
          </w:r>
          <w:r>
            <w:rPr>
              <w:rFonts w:ascii="Times New Roman" w:eastAsia="Times New Roman" w:hAnsi="Times New Roman" w:cs="Times New Roman"/>
              <w:color w:val="000000"/>
            </w:rPr>
            <w:fldChar w:fldCharType="separate"/>
          </w:r>
          <w:r>
            <w:rPr>
              <w:rFonts w:ascii="Times New Roman" w:eastAsia="Times New Roman" w:hAnsi="Times New Roman" w:cs="Times New Roman"/>
              <w:color w:val="000000"/>
            </w:rPr>
            <w:t>5</w:t>
          </w:r>
          <w:r>
            <w:rPr>
              <w:rFonts w:ascii="Times New Roman" w:eastAsia="Times New Roman" w:hAnsi="Times New Roman" w:cs="Times New Roman"/>
              <w:color w:val="000000"/>
            </w:rPr>
            <w:fldChar w:fldCharType="end"/>
          </w:r>
        </w:p>
      </w:tc>
    </w:tr>
  </w:tbl>
  <w:p w:rsidR="001825B8" w:rsidRDefault="001825B8">
    <w:pPr>
      <w:widowControl/>
      <w:tabs>
        <w:tab w:val="center" w:pos="4819"/>
        <w:tab w:val="right" w:pos="9638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E056610"/>
    <w:multiLevelType w:val="multilevel"/>
    <w:tmpl w:val="8C2AB97E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0B36F6D"/>
    <w:multiLevelType w:val="multilevel"/>
    <w:tmpl w:val="FE86E9CE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●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●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●"/>
      <w:lvlJc w:val="left"/>
      <w:pPr>
        <w:ind w:left="6480" w:hanging="360"/>
      </w:pPr>
      <w:rPr>
        <w:u w:val="none"/>
      </w:rPr>
    </w:lvl>
  </w:abstractNum>
  <w:abstractNum w:abstractNumId="2" w15:restartNumberingAfterBreak="0">
    <w:nsid w:val="5FCC5B18"/>
    <w:multiLevelType w:val="multilevel"/>
    <w:tmpl w:val="FBC07A90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●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●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●"/>
      <w:lvlJc w:val="left"/>
      <w:pPr>
        <w:ind w:left="6480" w:hanging="360"/>
      </w:pPr>
      <w:rPr>
        <w:u w:val="none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0"/>
  <w:proofState w:spelling="clean" w:grammar="clean"/>
  <w:defaultTabStop w:val="720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825B8"/>
    <w:rsid w:val="001825B8"/>
    <w:rsid w:val="001B5AB9"/>
    <w:rsid w:val="003B674D"/>
    <w:rsid w:val="005F1FE6"/>
    <w:rsid w:val="006E627D"/>
    <w:rsid w:val="00922AEC"/>
    <w:rsid w:val="00FC69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7A44FDD-3EDD-41F9-BA36-617B7131F4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Calibri"/>
        <w:sz w:val="22"/>
        <w:szCs w:val="22"/>
        <w:lang w:val="it-IT" w:eastAsia="it-IT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uiPriority w:val="9"/>
    <w:qFormat/>
    <w:pPr>
      <w:ind w:left="335" w:right="729"/>
      <w:jc w:val="center"/>
      <w:outlineLvl w:val="0"/>
    </w:pPr>
    <w:rPr>
      <w:b/>
      <w:bCs/>
    </w:rPr>
  </w:style>
  <w:style w:type="paragraph" w:styleId="Titolo2">
    <w:name w:val="heading 2"/>
    <w:basedOn w:val="Normale"/>
    <w:next w:val="Normale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itolo3">
    <w:name w:val="heading 3"/>
    <w:basedOn w:val="Normale"/>
    <w:next w:val="Normale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itolo4">
    <w:name w:val="heading 4"/>
    <w:basedOn w:val="Normale"/>
    <w:next w:val="Normale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itolo5">
    <w:name w:val="heading 5"/>
    <w:basedOn w:val="Normale"/>
    <w:next w:val="Normale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Titolo6">
    <w:name w:val="heading 6"/>
    <w:basedOn w:val="Normale"/>
    <w:next w:val="Normale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uiPriority w:val="10"/>
    <w:qFormat/>
    <w:pPr>
      <w:spacing w:before="32"/>
      <w:ind w:left="335" w:right="390"/>
      <w:jc w:val="center"/>
    </w:pPr>
    <w:rPr>
      <w:b/>
      <w:bCs/>
      <w:sz w:val="26"/>
      <w:szCs w:val="26"/>
    </w:rPr>
  </w:style>
  <w:style w:type="table" w:customStyle="1" w:styleId="TableNormal1">
    <w:name w:val="Table Normal1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</w:style>
  <w:style w:type="paragraph" w:styleId="Paragrafoelenco">
    <w:name w:val="List Paragraph"/>
    <w:basedOn w:val="Normale"/>
    <w:uiPriority w:val="1"/>
    <w:qFormat/>
    <w:pPr>
      <w:spacing w:before="135"/>
      <w:ind w:left="832" w:hanging="360"/>
    </w:pPr>
  </w:style>
  <w:style w:type="paragraph" w:customStyle="1" w:styleId="TableParagraph">
    <w:name w:val="Table Paragraph"/>
    <w:basedOn w:val="Normale"/>
    <w:uiPriority w:val="1"/>
    <w:qFormat/>
  </w:style>
  <w:style w:type="character" w:styleId="Rimandocommento">
    <w:name w:val="annotation reference"/>
    <w:basedOn w:val="Carpredefinitoparagrafo"/>
    <w:uiPriority w:val="99"/>
    <w:semiHidden/>
    <w:unhideWhenUsed/>
    <w:rsid w:val="001D17CA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semiHidden/>
    <w:unhideWhenUsed/>
    <w:rsid w:val="001D17CA"/>
    <w:pPr>
      <w:widowControl/>
      <w:spacing w:after="160"/>
    </w:pPr>
    <w:rPr>
      <w:rFonts w:asciiTheme="minorHAnsi" w:eastAsiaTheme="minorHAnsi" w:hAnsiTheme="minorHAnsi" w:cstheme="minorBidi"/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semiHidden/>
    <w:rsid w:val="001D17CA"/>
    <w:rPr>
      <w:sz w:val="20"/>
      <w:szCs w:val="20"/>
      <w:lang w:val="it-IT"/>
    </w:rPr>
  </w:style>
  <w:style w:type="paragraph" w:styleId="Testonotaapidipagina">
    <w:name w:val="footnote text"/>
    <w:basedOn w:val="Normale"/>
    <w:link w:val="TestonotaapidipaginaCarattere"/>
    <w:uiPriority w:val="99"/>
    <w:semiHidden/>
    <w:unhideWhenUsed/>
    <w:rsid w:val="002A1EC1"/>
    <w:rPr>
      <w:sz w:val="20"/>
      <w:szCs w:val="20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semiHidden/>
    <w:rsid w:val="002A1EC1"/>
    <w:rPr>
      <w:rFonts w:ascii="Calibri" w:eastAsia="Calibri" w:hAnsi="Calibri" w:cs="Calibri"/>
      <w:sz w:val="20"/>
      <w:szCs w:val="20"/>
      <w:lang w:val="it-IT"/>
    </w:rPr>
  </w:style>
  <w:style w:type="character" w:styleId="Rimandonotaapidipagina">
    <w:name w:val="footnote reference"/>
    <w:basedOn w:val="Carpredefinitoparagrafo"/>
    <w:uiPriority w:val="99"/>
    <w:semiHidden/>
    <w:unhideWhenUsed/>
    <w:rsid w:val="002A1EC1"/>
    <w:rPr>
      <w:vertAlign w:val="superscript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AB53F5"/>
    <w:pPr>
      <w:widowControl w:val="0"/>
      <w:autoSpaceDE w:val="0"/>
      <w:autoSpaceDN w:val="0"/>
      <w:spacing w:after="0"/>
    </w:pPr>
    <w:rPr>
      <w:rFonts w:ascii="Calibri" w:eastAsia="Calibri" w:hAnsi="Calibri" w:cs="Calibri"/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AB53F5"/>
    <w:rPr>
      <w:rFonts w:ascii="Calibri" w:eastAsia="Calibri" w:hAnsi="Calibri" w:cs="Calibri"/>
      <w:b/>
      <w:bCs/>
      <w:sz w:val="20"/>
      <w:szCs w:val="20"/>
      <w:lang w:val="it-IT"/>
    </w:rPr>
  </w:style>
  <w:style w:type="table" w:styleId="Grigliatabella">
    <w:name w:val="Table Grid"/>
    <w:basedOn w:val="Tabellanormale"/>
    <w:uiPriority w:val="39"/>
    <w:rsid w:val="00275CF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visione">
    <w:name w:val="Revision"/>
    <w:hidden/>
    <w:uiPriority w:val="99"/>
    <w:semiHidden/>
    <w:rsid w:val="00EC1CAD"/>
    <w:pPr>
      <w:widowControl/>
    </w:p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567ED5"/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567ED5"/>
    <w:rPr>
      <w:rFonts w:ascii="Segoe UI" w:eastAsia="Calibri" w:hAnsi="Segoe UI" w:cs="Segoe UI"/>
      <w:sz w:val="18"/>
      <w:szCs w:val="18"/>
      <w:lang w:val="it-IT"/>
    </w:rPr>
  </w:style>
  <w:style w:type="paragraph" w:styleId="Didascalia">
    <w:name w:val="caption"/>
    <w:basedOn w:val="Normale"/>
    <w:next w:val="Normale"/>
    <w:uiPriority w:val="35"/>
    <w:unhideWhenUsed/>
    <w:qFormat/>
    <w:rsid w:val="00633CD8"/>
    <w:pPr>
      <w:spacing w:after="200"/>
    </w:pPr>
    <w:rPr>
      <w:i/>
      <w:iCs/>
      <w:color w:val="1F497D" w:themeColor="text2"/>
      <w:sz w:val="18"/>
      <w:szCs w:val="18"/>
    </w:rPr>
  </w:style>
  <w:style w:type="paragraph" w:styleId="Intestazione">
    <w:name w:val="header"/>
    <w:basedOn w:val="Normale"/>
    <w:link w:val="IntestazioneCarattere"/>
    <w:uiPriority w:val="99"/>
    <w:unhideWhenUsed/>
    <w:rsid w:val="00B339A5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B339A5"/>
    <w:rPr>
      <w:rFonts w:ascii="Calibri" w:eastAsia="Calibri" w:hAnsi="Calibri" w:cs="Calibri"/>
      <w:lang w:val="it-IT"/>
    </w:rPr>
  </w:style>
  <w:style w:type="paragraph" w:styleId="Pidipagina">
    <w:name w:val="footer"/>
    <w:basedOn w:val="Normale"/>
    <w:link w:val="PidipaginaCarattere"/>
    <w:uiPriority w:val="99"/>
    <w:unhideWhenUsed/>
    <w:rsid w:val="00B339A5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B339A5"/>
    <w:rPr>
      <w:rFonts w:ascii="Calibri" w:eastAsia="Calibri" w:hAnsi="Calibri" w:cs="Calibri"/>
      <w:lang w:val="it-IT"/>
    </w:rPr>
  </w:style>
  <w:style w:type="paragraph" w:customStyle="1" w:styleId="Default">
    <w:name w:val="Default"/>
    <w:rsid w:val="000515A1"/>
    <w:pPr>
      <w:widowControl/>
      <w:adjustRightInd w:val="0"/>
    </w:pPr>
    <w:rPr>
      <w:rFonts w:ascii="EUAlbertina" w:hAnsi="EUAlbertina" w:cs="EUAlbertina"/>
      <w:color w:val="000000"/>
      <w:sz w:val="24"/>
      <w:szCs w:val="24"/>
    </w:rPr>
  </w:style>
  <w:style w:type="paragraph" w:styleId="Sottotitolo">
    <w:name w:val="Subtitle"/>
    <w:basedOn w:val="Normale"/>
    <w:next w:val="Normale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1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2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numbering" Target="numbering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5" Type="http://schemas.openxmlformats.org/officeDocument/2006/relationships/webSettings" Target="webSettings.xml"/><Relationship Id="rId15" Type="http://schemas.openxmlformats.org/officeDocument/2006/relationships/footer" Target="footer2.xml"/><Relationship Id="rId10" Type="http://schemas.openxmlformats.org/officeDocument/2006/relationships/image" Target="media/image3.jpeg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5.jp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5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KaAP7vOjycPr2kGdjkN7KfdtxGg==">CgMxLjAyCGguZ2pkZ3hzMgloLjMwajB6bGwyCWguM3pueXNoNzIJaC4zem55c2g3MgloLjN6bnlzaDcyDmguY3dydXRvOGUzc2NsMgloLjN6bnlzaDc4AHIhMTFkb19xZVMyUnJFREF4YmhZUldCRDNEMm9sNVVnekpa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3</Pages>
  <Words>357</Words>
  <Characters>2039</Characters>
  <Application>Microsoft Office Word</Application>
  <DocSecurity>0</DocSecurity>
  <Lines>16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Regione del Veneto</Company>
  <LinksUpToDate>false</LinksUpToDate>
  <CharactersWithSpaces>2392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labiancaa</dc:creator>
  <cp:lastModifiedBy>Paolo Armellin</cp:lastModifiedBy>
  <cp:revision>4</cp:revision>
  <cp:lastPrinted>2024-04-15T11:33:00Z</cp:lastPrinted>
  <dcterms:created xsi:type="dcterms:W3CDTF">2024-03-28T09:52:00Z</dcterms:created>
  <dcterms:modified xsi:type="dcterms:W3CDTF">2024-04-15T12:50:00Z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2018-12-05T00:00:00Z</vt:filetime>
  </property>
  <property fmtid="{D5CDD505-2E9C-101B-9397-08002B2CF9AE}" pid="3" name="Creator">
    <vt:lpwstr>PDF24 Creator</vt:lpwstr>
  </property>
  <property fmtid="{D5CDD505-2E9C-101B-9397-08002B2CF9AE}" pid="4" name="LastSaved">
    <vt:filetime>2021-11-14T00:00:00Z</vt:filetime>
  </property>
</Properties>
</file>