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7DD0" w14:textId="77777777" w:rsidR="0004250E" w:rsidRDefault="00323C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SOLO PER I SOGGETTI PRIVATI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p w14:paraId="083E542E" w14:textId="77777777" w:rsidR="0004250E" w:rsidRDefault="00323C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RESTITUIRE IL MODULO COMPLETO DI TUTTE LE PAGINE DI CUI È COMPOSTO.</w:t>
      </w:r>
    </w:p>
    <w:p w14:paraId="5A30245A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after="48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EF8104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MODULO PER IL LEGALE RAPPRESENTANTE ED EVENTUALE PROCURATORE</w:t>
      </w:r>
    </w:p>
    <w:p w14:paraId="163534A6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Deve essere compilato con i dati relativi al legale rappresentante e all’eventuale procuratore munito del potere di rappresentanza, che sottoscrive la domanda di partecipazione, di enti forniti di personalità giuridica, società e associazioni anche prive d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i personalità giuridica). </w:t>
      </w:r>
    </w:p>
    <w:p w14:paraId="12316EA4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0D6E551C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bookmarkStart w:id="1" w:name="_heading=h.gjdgxs" w:colFirst="0" w:colLast="0"/>
      <w:bookmarkEnd w:id="1"/>
    </w:p>
    <w:p w14:paraId="5CC3CA3E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DICHIARAZIONE SOSTITUTIVA DI CERTIFICAZIONE E DELL’ATTO DI NOTORIETÁ</w:t>
      </w:r>
    </w:p>
    <w:p w14:paraId="5E3299C4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SULL’ASSENZA DI CAUSE OSTATIVE   L. R. 11.05.2018, N. 16</w:t>
      </w:r>
    </w:p>
    <w:p w14:paraId="5641EDF6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52D693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(rilasciata ai sensi degli artt. 38, 46, 47 e 48 del D.P.R. n. 445 del 28/12/2000)</w:t>
      </w:r>
    </w:p>
    <w:p w14:paraId="16FEA7F0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27D5032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7A55DE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sottoscritto ________________________________, nato a ___________________________il ________________, C.F. _______________________,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qualità di legale rappresentante o di procuratore munito del potere di rappresentanz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di __________________________ con sede legale in ________________________ Via____________________________________, C.F./P.IVA  _______________________________</w:t>
      </w:r>
    </w:p>
    <w:p w14:paraId="5C3D1F55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 fini della presentazione della domanda di partecipazione;</w:t>
      </w:r>
    </w:p>
    <w:p w14:paraId="2FE7D91F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813A8C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 sensi e per gli effetti degli articoli 46 e 47 del D.P.R. 445/2000, consapevole delle sanzioni penali e civili, nel caso di dichiarazioni mendaci, di formazione o uso di atti falsi, richiamate dall’art. 76 del D.P.R. n. 445 del 28/12/2000, sotto la prop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ria responsabilità</w:t>
      </w:r>
    </w:p>
    <w:p w14:paraId="34B00738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11BAA5" w14:textId="77777777" w:rsidR="0004250E" w:rsidRDefault="00323CD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14:paraId="23323AD6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907F6FC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il soggetto rappresentato non si trova in stato di fallimento, di liquidazione, di concordato preventivo o in qualsiasi altra situazione equivalente, che a proprio carico non è in corso un procedimento per la dichiarazi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one di una di tali situazioni e che non versa in stato di sospensione dell'attività commerciale; </w:t>
      </w:r>
    </w:p>
    <w:p w14:paraId="219B1A2F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48417C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nei confronti dei seguenti soggetti </w:t>
      </w:r>
    </w:p>
    <w:p w14:paraId="2D0505AB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4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545"/>
        <w:gridCol w:w="1949"/>
        <w:gridCol w:w="1720"/>
        <w:gridCol w:w="1883"/>
      </w:tblGrid>
      <w:tr w:rsidR="0004250E" w14:paraId="4274BE7C" w14:textId="77777777">
        <w:trPr>
          <w:trHeight w:val="657"/>
        </w:trPr>
        <w:tc>
          <w:tcPr>
            <w:tcW w:w="2640" w:type="dxa"/>
            <w:vAlign w:val="center"/>
          </w:tcPr>
          <w:p w14:paraId="34B73FDF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751A242D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49" w:type="dxa"/>
            <w:vAlign w:val="center"/>
          </w:tcPr>
          <w:p w14:paraId="06EACE35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1720" w:type="dxa"/>
            <w:vAlign w:val="center"/>
          </w:tcPr>
          <w:p w14:paraId="78F58478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83" w:type="dxa"/>
            <w:vAlign w:val="center"/>
          </w:tcPr>
          <w:p w14:paraId="7DE7D8CA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CODICE FISCALE</w:t>
            </w:r>
          </w:p>
        </w:tc>
      </w:tr>
      <w:tr w:rsidR="0004250E" w14:paraId="1790B0A8" w14:textId="77777777">
        <w:trPr>
          <w:trHeight w:val="748"/>
        </w:trPr>
        <w:tc>
          <w:tcPr>
            <w:tcW w:w="2640" w:type="dxa"/>
          </w:tcPr>
          <w:p w14:paraId="13BC73B1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□ legale rappresentante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</w:tcPr>
          <w:p w14:paraId="3FAEFC35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</w:tcPr>
          <w:p w14:paraId="370E4BDB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A80D8CA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C099B1D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250E" w14:paraId="09DFD1E6" w14:textId="77777777">
        <w:trPr>
          <w:trHeight w:val="703"/>
        </w:trPr>
        <w:tc>
          <w:tcPr>
            <w:tcW w:w="2640" w:type="dxa"/>
          </w:tcPr>
          <w:p w14:paraId="24D5E018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□ procuratore munito del potere di rappresentanza che sottoscrive la domanda di partecipazione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</w:tcPr>
          <w:p w14:paraId="3C02C200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</w:tcPr>
          <w:p w14:paraId="50D94634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A670851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DB6D396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A842511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A8EE613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è stata emessa alcuna sentenza di condanna passata in giudicato o decreto penale di condanna divenuto irrevocabile, alcuna sentenza di applicazione della pena su richiesta ai sensi dell’art. 444 del codice di procedura penale anche con riferimento ad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ventuali condanne per le quali abbiano beneficiato della non menzione (*); </w:t>
      </w:r>
    </w:p>
    <w:p w14:paraId="071D4C22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9FE770B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ovvero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nei confronti dei soggetti di cui alla lettera b): ________________________________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(indicare il nominativo)</w:t>
      </w:r>
    </w:p>
    <w:p w14:paraId="02298770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E3D8E23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sono state emesse le seguenti sentenze di co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ndanna passate in giudicato o decreti penali di condanna divenuti irrevocabili ovvero sentenze di applicazione della pena su richiesta ai sensi dell'articolo 444 del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c.p.p.:_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</w:t>
      </w:r>
    </w:p>
    <w:p w14:paraId="6A827BE7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AD83DB0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norma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giuridica violata: _________________________________________________________;</w:t>
      </w:r>
    </w:p>
    <w:p w14:paraId="44C34A93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pena applicata (la pena deve essere indicata anche se sono stati concessi i benefici della “sospensione” e/o della “non menzione”)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_____________;</w:t>
      </w:r>
    </w:p>
    <w:p w14:paraId="1310C7BD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anno della condanna _______________________________________ (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14:paraId="05CB6B71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E56FFE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(*)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ATTENZIONE:</w:t>
      </w:r>
    </w:p>
    <w:p w14:paraId="680647FA" w14:textId="77777777" w:rsidR="0004250E" w:rsidRDefault="00323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Costituisce causa ostativa alla concessione del finanziamento, il fatto che nei confronti del legale rappresentante e dell’eventuale procuratore munito del potere di rappresentanza che sottoscrive la domanda di partecipazione sia stata pronunciata sentenza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di condanna passata in giudicato, o emesso decreto penale di condanna divenuto irrevocabile, o sentenza di applicazione della pena su richiesta ai sensi dell’art. 444 del codice di procedura penale, per qualsiasi reato in danno dello Stato o dell’Unione 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uropea che incida sulla moralità professionale, anche con riferimento ad eventuali condanne per le quali abbiano beneficiato della non menzione.</w:t>
      </w:r>
    </w:p>
    <w:p w14:paraId="54042074" w14:textId="77777777" w:rsidR="0004250E" w:rsidRDefault="00323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 valutazione in merito all’incidenza sulla “moralità professionale” della condanna non è rimessa all’apprezzamento del soggetto dichiarante, ma alla valutazione esclusiva dell’Amministrazione regionale, pertanto nella presente dichiarazione devono essere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indicate tutte le condanne subite.</w:t>
      </w:r>
    </w:p>
    <w:p w14:paraId="3D5DEBCA" w14:textId="77777777" w:rsidR="0004250E" w:rsidRDefault="00323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Non vanno comunque indicate nella dichiarazione le condanne per reati depenalizzati, le condanne revocate e le condanne per le quali sia intervenuta la riabilitazione o l’estinzione del reato per effetto di specifica pro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nuncia del giudice dell’esecuzione, in applicazione dell’art. 445, comma 2, c.p.p. e dell’art. 460, comma 5, c.p.p. </w:t>
      </w:r>
    </w:p>
    <w:p w14:paraId="572B8291" w14:textId="77777777" w:rsidR="0004250E" w:rsidRDefault="00323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Si fa presente che, ai sensi dell’art. 33 del D.P.R. n. 313/2002, la persona interessata può effettuare una visura, presso l’Ufficio del Ca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sellario giudiziale, senza efficacia certificativa, di tutte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le iscrizione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 lei riferite, comprese quelle di cui non è fatta menzione nei certificati di cui agli artt. 24, 25, 26, 27 e 31 dello stesso D.P.R. n. 313/2002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B3CDAE1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A5BA4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che il soggetto rappresentato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non ha commesso violazioni, definitivamente accertate, alle norme in materia di contributi previdenziali e assistenziali a favore dei lavoratori, secondo la legislazione italiana, nonché di essere in possesso dell’iscrizione presso i seguenti Enti assicur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ativi e previdenziali:</w:t>
      </w:r>
    </w:p>
    <w:p w14:paraId="78E86679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   INPS sede di 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 </w:t>
      </w:r>
    </w:p>
    <w:p w14:paraId="06B015A3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(barrare, tra le alternative sottostanti, solo la casella che interessa)</w:t>
      </w:r>
    </w:p>
    <w:p w14:paraId="2C3AD46D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F414A4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tag w:val="goog_rdk_0"/>
          <w:id w:val="1968851683"/>
        </w:sdtPr>
        <w:sdtEndPr/>
        <w:sdtContent>
          <w:r>
            <w:rPr>
              <w:rFonts w:ascii="Fira Mono" w:eastAsia="Fira Mono" w:hAnsi="Fira Mono" w:cs="Fira Mono"/>
              <w:color w:val="000000"/>
              <w:sz w:val="22"/>
              <w:szCs w:val="22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datore di lavoro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): matricola n. _____________, </w:t>
      </w:r>
    </w:p>
    <w:p w14:paraId="19C8B684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0E9EC0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tag w:val="goog_rdk_1"/>
          <w:id w:val="852699535"/>
        </w:sdtPr>
        <w:sdtEndPr/>
        <w:sdtContent>
          <w:r>
            <w:rPr>
              <w:rFonts w:ascii="Fira Mono" w:eastAsia="Fira Mono" w:hAnsi="Fira Mono" w:cs="Fira Mono"/>
              <w:color w:val="000000"/>
              <w:sz w:val="22"/>
              <w:szCs w:val="22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gestione separata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– committente/associante </w:t>
      </w:r>
    </w:p>
    <w:p w14:paraId="7FECF972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2A987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  INAIL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sede di _______________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 codice ditta n. _____________,</w:t>
      </w:r>
    </w:p>
    <w:p w14:paraId="1A286926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568EB4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  Altra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cassa (specificare) __________________________________ matricola n. __________________</w:t>
      </w:r>
    </w:p>
    <w:p w14:paraId="62AD5632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ED0AEF5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caso di non iscrizione ad uno degli enti suindicati, indicare i motivi 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</w:t>
      </w:r>
    </w:p>
    <w:p w14:paraId="16D4AAF9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7AFCE3F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Contratto collettivo applicato: ___________________________________________________________.</w:t>
      </w:r>
    </w:p>
    <w:p w14:paraId="2E884524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CD15277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il soggetto rappresentato non ha commesso violazioni, definitivamente accertate, rispetto agli obblighi relativi al pagamento delle imposte 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delle tasse, secondo la legislazione italiana e che l’Agenzia delle entrate territorialmente competente è quella di 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14:paraId="455577A5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DBDBA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 soggetti di cui alla lettera b) non sono destinatari di misure di prevenzione personale applicate dall’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autorità giudiziaria, di cui al Libro I, Titolo I, Capo II del Decreto legislativo 6 settembre 2011, n. 159 “Codice delle leggi antimafia e delle misure di prevenzione, nonché nuove disposizioni in materia di documentazione antimafia, a norma degli articol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1 e 2 della legge 13 agosto 2010 n. 136”, per gli effetti di cui all’articolo 67, comma 1, lettera g), salvo riabilitazione.</w:t>
      </w:r>
    </w:p>
    <w:p w14:paraId="5F870A15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9AB53F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Dichiara, inoltre:</w:t>
      </w:r>
    </w:p>
    <w:p w14:paraId="7C28281F" w14:textId="77777777" w:rsidR="0004250E" w:rsidRDefault="00323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lla presente dichiarazione;</w:t>
      </w:r>
    </w:p>
    <w:p w14:paraId="2B981F3B" w14:textId="77777777" w:rsidR="0004250E" w:rsidRDefault="00323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la società (l’ente fornito di personalità giuridica, l’associazione anche priva di personalità giuridica richiedente) non è stata condannata alla sanzione interdittiva di cui all’art. 9, comma 2, lettera d), del decreto legi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slativo 8 giugno 2001, n. 231 “Disciplina della responsabilità amministrativa delle persone giuridiche, delle società e delle associazioni anche prive di personalità giuridica, a norma dell’articolo 11 della legge 29 settembre 2000, n. 300;</w:t>
      </w:r>
    </w:p>
    <w:p w14:paraId="05F2D88E" w14:textId="77777777" w:rsidR="0004250E" w:rsidRDefault="00323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infor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mato che, ai sensi e per gli effetti del Regolamento 2016/679/UE (General Data Protection Regulation – GDPR), i dati raccolti tramite la presente dichiarazione saranno trattati, anche con strumenti informatici, esclusivamente nell’ambito e per le finalità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 procedimento per il quale la presente dichiarazione viene resa e con le modalità previste dalla Informativa sul trattamento dei dati personali, ai sensi dell’art. 13 del GDPR.</w:t>
      </w:r>
    </w:p>
    <w:p w14:paraId="506A62F4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62FA4B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28C5F2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data, 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33E9F51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472CE6C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Firmato digitalmente</w:t>
      </w:r>
    </w:p>
    <w:p w14:paraId="736609EE" w14:textId="77777777" w:rsidR="0004250E" w:rsidRDefault="00323CD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</w:t>
      </w:r>
    </w:p>
    <w:p w14:paraId="2C97E3AD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(indicare nome e cognome del firmatario)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br w:type="page"/>
      </w:r>
    </w:p>
    <w:p w14:paraId="5A063332" w14:textId="77777777" w:rsidR="0004250E" w:rsidRDefault="00323C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SOLO PER I SOGGETTI PRIVATI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p w14:paraId="3AE6ECB7" w14:textId="77777777" w:rsidR="0004250E" w:rsidRDefault="00323C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RESTITUIRE IL MODULO COMPLETO DI TUTTE LE PAGINE DI CUI È COMPOSTO.</w:t>
      </w:r>
    </w:p>
    <w:p w14:paraId="4814035E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</w:p>
    <w:p w14:paraId="42D213A7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</w:p>
    <w:p w14:paraId="1048B3BB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MODULO PER GLI ALTRI SOGGETTI DI ENTI E PERSONE GIURIDICHE</w:t>
      </w:r>
    </w:p>
    <w:p w14:paraId="5023BA0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che sottoscrive la domanda di partecipazione). </w:t>
      </w:r>
    </w:p>
    <w:p w14:paraId="05A4F8D0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4E9FB9C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66646B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27210E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DICHIARAZIONE SOSTITUTIVA DI CERTIFICAZIONE E DELL’ATTO DI NOTORIETÁ</w:t>
      </w:r>
    </w:p>
    <w:p w14:paraId="362BFB2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SULL’ASSENZA DI CAUSE OSTATIVE   L. R. 11.05.2018, N. 16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504F555F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0E8AF28F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(rilasciata ai sensi degli artt. 47 e 48 del D.P.R. n. 445 del 28/12/2000)</w:t>
      </w:r>
    </w:p>
    <w:p w14:paraId="038811A6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619BB8A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43C5361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sentanza di _____________________________, con sede legale in ___________________, Via _____________________________, C.F./P.IVA _______________________, ai sensi della Legge regionale 11 maggio 2018, n. 16, consapevole delle sanzioni penali e civili, nel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caso di dichiarazioni mendaci, di formazione o uso di atti falsi, richiamate dall’art. 76 del D.P.R. n. 445 del 28/12/2000, sotto la propria responsabilità</w:t>
      </w:r>
    </w:p>
    <w:p w14:paraId="49579D8F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445163" w14:textId="77777777" w:rsidR="0004250E" w:rsidRDefault="00323CD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14:paraId="74F32604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066C9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ad eccezione del legale rappresentante dell’ente 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dell’eventuale  procuratore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munito del potere di rappresen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tanza che sottoscrive la domanda di partecipazione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14:paraId="2481213F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3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955"/>
        <w:gridCol w:w="1956"/>
        <w:gridCol w:w="1956"/>
        <w:gridCol w:w="1956"/>
      </w:tblGrid>
      <w:tr w:rsidR="0004250E" w14:paraId="4092DB44" w14:textId="77777777">
        <w:trPr>
          <w:trHeight w:val="657"/>
        </w:trPr>
        <w:tc>
          <w:tcPr>
            <w:tcW w:w="1847" w:type="dxa"/>
            <w:vAlign w:val="center"/>
          </w:tcPr>
          <w:p w14:paraId="08E52470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55" w:type="dxa"/>
            <w:vAlign w:val="center"/>
          </w:tcPr>
          <w:p w14:paraId="59B39927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CARICA</w:t>
            </w:r>
          </w:p>
        </w:tc>
        <w:tc>
          <w:tcPr>
            <w:tcW w:w="1956" w:type="dxa"/>
            <w:vAlign w:val="center"/>
          </w:tcPr>
          <w:p w14:paraId="5A075D69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1956" w:type="dxa"/>
            <w:vAlign w:val="center"/>
          </w:tcPr>
          <w:p w14:paraId="679762BA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956" w:type="dxa"/>
            <w:vAlign w:val="center"/>
          </w:tcPr>
          <w:p w14:paraId="35B374C1" w14:textId="77777777" w:rsidR="0004250E" w:rsidRDefault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CODICE FISCALE</w:t>
            </w:r>
          </w:p>
        </w:tc>
      </w:tr>
      <w:tr w:rsidR="0004250E" w14:paraId="182302F4" w14:textId="77777777">
        <w:tc>
          <w:tcPr>
            <w:tcW w:w="1847" w:type="dxa"/>
          </w:tcPr>
          <w:p w14:paraId="5CF2A0A9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30A4EE1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D8105A0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9C19693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2BA823C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250E" w14:paraId="576012E4" w14:textId="77777777">
        <w:tc>
          <w:tcPr>
            <w:tcW w:w="1847" w:type="dxa"/>
          </w:tcPr>
          <w:p w14:paraId="1235053D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716AA4A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B8F840A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BC96573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845C33E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250E" w14:paraId="5B32D4D3" w14:textId="77777777">
        <w:tc>
          <w:tcPr>
            <w:tcW w:w="1847" w:type="dxa"/>
          </w:tcPr>
          <w:p w14:paraId="1BC187DA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A85738F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CAF2C16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73B1A7E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17406BB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250E" w14:paraId="0F6482A7" w14:textId="77777777">
        <w:tc>
          <w:tcPr>
            <w:tcW w:w="1847" w:type="dxa"/>
          </w:tcPr>
          <w:p w14:paraId="481B98E4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5C539E5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A4AE294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5E3202F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5566B6F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250E" w14:paraId="7C08268E" w14:textId="77777777">
        <w:tc>
          <w:tcPr>
            <w:tcW w:w="1847" w:type="dxa"/>
          </w:tcPr>
          <w:p w14:paraId="1DF507ED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C3DDEF8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C9FC20F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7E49DDB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8889D53" w14:textId="77777777" w:rsidR="0004250E" w:rsidRDefault="0004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FBC18A2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09F337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C46230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1) non hanno riportato una o più condanne per delitti non colposi puniti con sentenza passata in giudicato, anche nel caso di applicazione della pena su richiesta delle parti, ai sensi degli articoli 444 e seguenti del codice di procedura penale, che da so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 o sommate raggiungano:</w:t>
      </w:r>
    </w:p>
    <w:p w14:paraId="7EF7CA23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12A6EA" w14:textId="77777777" w:rsidR="0004250E" w:rsidRDefault="00323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 tempo superiore ad anni due di reclusione, sola o congiunta a pena pecuniaria, con effetti fino alla riabilitazione;</w:t>
      </w:r>
    </w:p>
    <w:p w14:paraId="7D9A1EC5" w14:textId="77777777" w:rsidR="0004250E" w:rsidRDefault="00323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 effetto di specifica pronuncia del giudice dell’esecuzione, in applicazione degli articoli 445, comma 2, e 460, comma 5, del codice di procedura penale;</w:t>
      </w:r>
    </w:p>
    <w:p w14:paraId="1C9B5B84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128962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 sono consapevoli del fatto che nel caso previsto dalla lettera b) del precedente punto 1) la revo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 della sospensione condizionale della pena comporta l’obbligo della restituzione del sostegno pubblico ricevuto;</w:t>
      </w:r>
    </w:p>
    <w:p w14:paraId="552D3171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CEA8C6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3) non sono soggetti destinatari di misure di prevenzione personale applicate dall’autorità giudiziaria, di cui al Libro I, Titolo I, Capo 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del Decreto legislativo 6 settembre 2011, n. 159 “Codice delle leggi antimafia e delle misure di prevenzione, nonché nuove disposizioni in materia di documentazione antimafia, a norma degli articoli 1 e 2 della legge 13 agosto 2010 n. 136”, per gli effet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 di cui all’articolo 67, comma 1, lettera g), salvo riabilitazione;</w:t>
      </w:r>
    </w:p>
    <w:p w14:paraId="302D7CE9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1DCD56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Dichiara, inoltre:</w:t>
      </w:r>
    </w:p>
    <w:p w14:paraId="7E5B3C26" w14:textId="77777777" w:rsidR="0004250E" w:rsidRDefault="00323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lla presente dichiarazione;</w:t>
      </w:r>
    </w:p>
    <w:p w14:paraId="0D1F6AD4" w14:textId="77777777" w:rsidR="0004250E" w:rsidRDefault="00323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informato che, ai sensi e per gli effetti del Regolamento 2016/679/UE (General Data Protection Regulation – GDPR), i dati raccolti tramite la presente dichiarazione saranno trattati, anche con strumenti informatici, 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clusivamente nell’ambito e per le finalità del procedimento per il quale la presente dichiarazione viene resa e con le modalità previste dalla Informativa sul trattamento dei dati personali, ai sensi dell’art. 13 del GDPR.</w:t>
      </w:r>
    </w:p>
    <w:p w14:paraId="09520596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AACF24F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7D8779F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71EE12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BC7042D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F811CE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Firmato digitalmente</w:t>
      </w:r>
    </w:p>
    <w:p w14:paraId="63CFF58F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</w:t>
      </w:r>
    </w:p>
    <w:p w14:paraId="3C0C541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  <w:t xml:space="preserve">       (indicare nome e cognome del firmatario)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0034B87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9754AF7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C9C62B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C40A54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71CD26E2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66599B5E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16AA5B50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207DD0B3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15BC2531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6DEB8B2F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4787BC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532EDBF0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47B85936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6433860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INFORMATIVA SUL TRATTAMENTO DEI DATI PERSONALI</w:t>
      </w:r>
    </w:p>
    <w:p w14:paraId="5BD6607D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ex art. 13, Regolamento 2016/679/UE - GDPR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A407C4B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base al Regolamento 2016/679/UE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General Data Protection Regulation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GDPR) “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”. </w:t>
      </w:r>
    </w:p>
    <w:p w14:paraId="26ED1DC4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trattamenti di dati personali sono improntati ai principi di correttezza, liceità e trasparenza, tutelando la riservatezza dell’interessato e i suoi diritti.</w:t>
      </w:r>
    </w:p>
    <w:p w14:paraId="719BBDD8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CEF8E8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Titolare del trattamento è la Regione del Veneto / Giunta Regionale, con sede a Palazzo Balb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-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Dorsoduro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3901, 30123 – Venezia.</w:t>
      </w:r>
    </w:p>
    <w:p w14:paraId="652FDCC8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835D246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Delegato al trattamento dei dati che La riguardano, ai sensi della DGR n. 596 del 08.05.2018 pubblicata sul BUR n. 44 del 11.05.2018, è il Direttore della Direzione Formazione e Istruzione.</w:t>
      </w:r>
    </w:p>
    <w:p w14:paraId="43D0BDAB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0914E0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Responsabile della 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rotezione dei dati /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Data Protection Officer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Sceriman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PEC: </w:t>
      </w:r>
      <w:hyperlink r:id="rId9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dpo@pec.regione.veneto.it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.</w:t>
      </w:r>
    </w:p>
    <w:p w14:paraId="0972A15B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DA4DA95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finalità del trattamento cui sono destinati i dati personali è la valutazione delle richieste e dei progetti di ampliamento dell’offerta formativa e l’eventuale concessione del contributo per la realizzazione di interventi per l’arricchimento dell’offer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 formativa e la base giuridica del trattamento (ai sensi degli articoli 6 e/o 9 del Regolamento 2016/679/UE) è la L.R. n. 11 del 13/04/2001 e la L.R. n. 8 del 31/03/2017.</w:t>
      </w:r>
    </w:p>
    <w:p w14:paraId="0862344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dati raccolti potranno essere trattati inoltre a fini di archiviazione (protocoll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e conservazione documentale) nonché, in forma aggregata, a fini statistici. </w:t>
      </w:r>
    </w:p>
    <w:p w14:paraId="3A7CAA2A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B98D856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 dati personali e quelli relativi a condanne penali e reati (art. 10 GDPR),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trattati da persone autorizzate, non saranno comunicati né diffusi, salvi i casi previsti dalla nor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mativa vigente.</w:t>
      </w:r>
    </w:p>
    <w:p w14:paraId="11B0353C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gestione dei Suoi dati, nella Sua qualità di legale rappresentante o di procuratore/amministratore/direttore generale/dirigente munito di potere di rappresentanza, è informatizzata e manuale.</w:t>
      </w:r>
    </w:p>
    <w:p w14:paraId="2FF6F80B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periodo di conservazione, ai sensi dell’ar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ticolo 5, par. 1, lett. e) del Regolamento 2016/679/UE, è determinato in base alla vigente normativa nazionale ed europea di settore, in ogni caso, non supera il tempo necessario al conseguimento delle finalità in parola e per cui i dati sono raccolti e su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ccessivamente trattati;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30968F25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AFE4D6B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ttamento, ovvero opporsi al loro trattamento.</w:t>
      </w:r>
    </w:p>
    <w:p w14:paraId="28ECC695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 diritto di proporre reclamo, ai sensi dell’articolo 77 del Regolamento 2016/679/UE, al Garante per la protezione dei dati personali con sede in Piazza Venezia n. 11, 00187 – ROMA, ovvero ad altra autorità eu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ropea di controllo competente. </w:t>
      </w:r>
    </w:p>
    <w:p w14:paraId="1E8B0B43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3BC79B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conferimento dei dati è necessario con riferimento alle modalità di cui agli artt. 38, 46 e 47 del D.P.R. n. 445/2000, per l’adempimento di obblighi di legge, previsti da normative regionali, nazionali ed europee e per 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’accesso ai finanziamenti oggetto del bando. L’interessato ha l’obbligo di fornire i dati personali. </w:t>
      </w:r>
    </w:p>
    <w:p w14:paraId="2B655CF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mancato conferimento dei dati personali non consentirà l’accesso ai finanziamenti per la realizzazione delle attività oggetto del bando. </w:t>
      </w:r>
    </w:p>
    <w:p w14:paraId="6AACAA3A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0B50E1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62AB177" w14:textId="5CBD5CF5" w:rsidR="0004250E" w:rsidRDefault="00323CD4">
      <w:pPr>
        <w:tabs>
          <w:tab w:val="center" w:pos="6804"/>
        </w:tabs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17173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Dirigen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 Delegato </w:t>
      </w:r>
    </w:p>
    <w:p w14:paraId="1EE6E119" w14:textId="378D9037" w:rsidR="0004250E" w:rsidRDefault="00323CD4">
      <w:pPr>
        <w:tabs>
          <w:tab w:val="center" w:pos="6804"/>
        </w:tabs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17173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Direzione Formazione e Istruzione</w:t>
      </w:r>
    </w:p>
    <w:p w14:paraId="1A563EC5" w14:textId="5E82C25F" w:rsidR="0004250E" w:rsidRDefault="00171735">
      <w:pPr>
        <w:tabs>
          <w:tab w:val="center" w:pos="6804"/>
        </w:tabs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bookmarkStart w:id="3" w:name="_GoBack"/>
      <w:bookmarkEnd w:id="3"/>
      <w:r w:rsidR="00323CD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Dott. Massimo Marzano Bernardi</w:t>
      </w:r>
    </w:p>
    <w:sectPr w:rsidR="000425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9495" w14:textId="77777777" w:rsidR="00323CD4" w:rsidRDefault="00323CD4">
      <w:pPr>
        <w:spacing w:line="240" w:lineRule="auto"/>
        <w:ind w:left="0" w:hanging="2"/>
      </w:pPr>
      <w:r>
        <w:separator/>
      </w:r>
    </w:p>
  </w:endnote>
  <w:endnote w:type="continuationSeparator" w:id="0">
    <w:p w14:paraId="380DDCDF" w14:textId="77777777" w:rsidR="00323CD4" w:rsidRDefault="00323C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Mon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21C5" w14:textId="77777777" w:rsidR="0004250E" w:rsidRDefault="000425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139A" w14:textId="77777777" w:rsidR="0004250E" w:rsidRDefault="000425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D905" w14:textId="77777777" w:rsidR="0004250E" w:rsidRDefault="000425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C903" w14:textId="77777777" w:rsidR="00323CD4" w:rsidRDefault="00323CD4">
      <w:pPr>
        <w:spacing w:line="240" w:lineRule="auto"/>
        <w:ind w:left="0" w:hanging="2"/>
      </w:pPr>
      <w:r>
        <w:separator/>
      </w:r>
    </w:p>
  </w:footnote>
  <w:footnote w:type="continuationSeparator" w:id="0">
    <w:p w14:paraId="4B18082C" w14:textId="77777777" w:rsidR="00323CD4" w:rsidRDefault="00323CD4">
      <w:pPr>
        <w:spacing w:line="240" w:lineRule="auto"/>
        <w:ind w:left="0" w:hanging="2"/>
      </w:pPr>
      <w:r>
        <w:continuationSeparator/>
      </w:r>
    </w:p>
  </w:footnote>
  <w:footnote w:id="1">
    <w:p w14:paraId="2769BE7E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Dichiarazione non dovuta dalle Istituzioni scolastiche statali e dagli enti pubblici individuati dall’art. 1 comma 3 D. Lgs 231/2001 (D. Lgs. 231/2001 Art. 1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Soggetti: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Il presente decreto legislativo disciplina la responsabilità degli enti per gli il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leciti amministrativi dipendenti da reato. 2. Le disposizioni in esso previste si applicano agli enti forniti di personalità giuridica e alle società e associazioni anche prive di personalità giuridica. 3. Non si applicano allo Stato, agli enti pubblici 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rritoriali, agli altri enti pubblici non economici nonché agli enti che svolgono funzioni di rilievo costituzionale.)</w:t>
      </w:r>
    </w:p>
  </w:footnote>
  <w:footnote w:id="2">
    <w:p w14:paraId="1EBDBBD8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persona diversa dal legale rappresentante, precisare anche gli estremi dell’atto di procura.</w:t>
      </w:r>
    </w:p>
  </w:footnote>
  <w:footnote w:id="3">
    <w:p w14:paraId="6FDC1FA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Nell’elenco ricomprendere anche il dic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hiarante.</w:t>
      </w:r>
    </w:p>
  </w:footnote>
  <w:footnote w:id="4">
    <w:p w14:paraId="6AB7A08F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il dichiarante è il legale rappresentante devono essere indicati solo i dati relativi a quest’ultimo.</w:t>
      </w:r>
    </w:p>
  </w:footnote>
  <w:footnote w:id="5">
    <w:p w14:paraId="21978C0E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il dichiarante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è il legale rappresentante ma un procuratore munito del potere di rappresentanza che sottoscrive la domanda di part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ecipazione devono essere indicati i dati relativi sia al legale rappresentante che al dichiarante. </w:t>
      </w:r>
    </w:p>
  </w:footnote>
  <w:footnote w:id="6">
    <w:p w14:paraId="4DE4C376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Nel caso di città in cui siano presenti più sedi dell’Inps, Inail o dell’Agenzia delle entrate, specificare quella effettivamente competente.</w:t>
      </w:r>
    </w:p>
    <w:p w14:paraId="5C2B5F8E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7">
    <w:p w14:paraId="06FDB4B0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Soggetto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che occupa lavoratori con contratto di lavoro subordinato e può anche occupare lavoratori con rapporti di collaborazione coordinata e continuativa aventi per oggetto attività svolte senza vincolo di subordinazione. </w:t>
      </w:r>
    </w:p>
    <w:p w14:paraId="4E097F35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8">
    <w:p w14:paraId="5D61E1BA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Soggetto che occupa esclusivamente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lavoratori con rapporti di collaborazione coordinata e continuativa aventi per oggetto attività svolte senza vincolo di subordinazione. </w:t>
      </w:r>
    </w:p>
    <w:p w14:paraId="0F1D95BC" w14:textId="77777777" w:rsidR="0004250E" w:rsidRDefault="00042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9">
    <w:p w14:paraId="7D05F5C1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Il firmatario è colui che firma digitalmente la presente dichiarazione.</w:t>
      </w:r>
    </w:p>
  </w:footnote>
  <w:footnote w:id="10">
    <w:p w14:paraId="68B1F09C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Dichiarazione non dovuta dalle Istituzioni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scolastiche statali e dagli enti pubblici individuati dall’art. 1 comma 3 D. Lgs 231/2001 (D. Lgs. 231/2001 Art. 1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Soggetti: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Il presente decreto legislativo disciplina la responsabilità degli enti per gli illeciti amministrativi dipendenti da reato.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 Le disposizioni in esso previste si applicano agli enti forniti di personalità giuridica e alle società e associazioni anche prive di personalità giuridica. 3. Non si applicano allo Stato, agli enti pubblici territoriali, agli altri enti pubblici non ec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onomici nonché agli enti che svolgono funzioni di rilievo costituzionale.)</w:t>
      </w:r>
    </w:p>
  </w:footnote>
  <w:footnote w:id="11">
    <w:p w14:paraId="0D68887C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Nell’elenco non ricomprendere anche il legale rappresentante e l’eventuale procuratore dell’ente munito del potere di rappresentanza che sottoscrive la domanda di partecipazione.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Per tali soggetti deve essere compilato l’apposito modulo per il legale rappresentante ed eventuale procuratore.</w:t>
      </w:r>
    </w:p>
  </w:footnote>
  <w:footnote w:id="12">
    <w:p w14:paraId="7E48C187" w14:textId="77777777" w:rsidR="0004250E" w:rsidRDefault="0032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9A02" w14:textId="77777777" w:rsidR="0004250E" w:rsidRDefault="000425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9B6C" w14:textId="77777777" w:rsidR="0004250E" w:rsidRDefault="00323C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Allegato A1 al Decreto n.  </w:t>
    </w:r>
    <w:proofErr w:type="gramStart"/>
    <w:r>
      <w:rPr>
        <w:rFonts w:ascii="Times New Roman" w:eastAsia="Times New Roman" w:hAnsi="Times New Roman" w:cs="Times New Roman"/>
        <w:sz w:val="28"/>
        <w:szCs w:val="28"/>
      </w:rPr>
      <w:t>483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del</w:t>
    </w:r>
    <w:proofErr w:type="gramEnd"/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 </w:t>
    </w:r>
    <w:r>
      <w:rPr>
        <w:rFonts w:ascii="Times New Roman" w:eastAsia="Times New Roman" w:hAnsi="Times New Roman" w:cs="Times New Roman"/>
        <w:sz w:val="28"/>
        <w:szCs w:val="28"/>
      </w:rPr>
      <w:t xml:space="preserve">11/04/2024           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                               </w:t>
    </w:r>
    <w:r>
      <w:rPr>
        <w:rFonts w:ascii="Times New Roman" w:eastAsia="Times New Roman" w:hAnsi="Times New Roman" w:cs="Times New Roman"/>
        <w:color w:val="000000"/>
      </w:rPr>
      <w:t xml:space="preserve">pag.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171735">
      <w:rPr>
        <w:rFonts w:ascii="Times New Roman" w:eastAsia="Times New Roman" w:hAnsi="Times New Roman" w:cs="Times New Roman"/>
        <w:color w:val="000000"/>
      </w:rPr>
      <w:fldChar w:fldCharType="separate"/>
    </w:r>
    <w:r w:rsidR="0017173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/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171735">
      <w:rPr>
        <w:rFonts w:ascii="Times New Roman" w:eastAsia="Times New Roman" w:hAnsi="Times New Roman" w:cs="Times New Roman"/>
        <w:color w:val="000000"/>
      </w:rPr>
      <w:fldChar w:fldCharType="separate"/>
    </w:r>
    <w:r w:rsidR="0017173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tbl>
    <w:tblPr>
      <w:tblStyle w:val="2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04250E" w14:paraId="38389C93" w14:textId="77777777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14:paraId="02BD6E2E" w14:textId="77777777" w:rsidR="0004250E" w:rsidRDefault="000425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14:paraId="6EDB8047" w14:textId="77777777" w:rsidR="0004250E" w:rsidRDefault="000425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E50F" w14:textId="77777777" w:rsidR="0004250E" w:rsidRDefault="000425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04250E" w14:paraId="5A2F661B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26745096" w14:textId="77777777" w:rsidR="0004250E" w:rsidRDefault="00323C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63A335B4" wp14:editId="07501CB3">
                <wp:extent cx="2295525" cy="284480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7443FB1" w14:textId="77777777" w:rsidR="0004250E" w:rsidRDefault="00323C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14:paraId="704C41CA" w14:textId="77777777" w:rsidR="0004250E" w:rsidRDefault="000425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3884D014" w14:textId="77777777" w:rsidR="0004250E" w:rsidRDefault="00323C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A1 al Decreto n. 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483  del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11/04/2024         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171735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71735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171735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71735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676D07A7" w14:textId="77777777" w:rsidR="0004250E" w:rsidRDefault="000425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56D"/>
    <w:multiLevelType w:val="multilevel"/>
    <w:tmpl w:val="86C6E9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DB34DF6"/>
    <w:multiLevelType w:val="multilevel"/>
    <w:tmpl w:val="44CE064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63E75708"/>
    <w:multiLevelType w:val="multilevel"/>
    <w:tmpl w:val="4FFCFC50"/>
    <w:lvl w:ilvl="0">
      <w:start w:val="1"/>
      <w:numFmt w:val="decimal"/>
      <w:lvlText w:val="%1)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0E"/>
    <w:rsid w:val="0004250E"/>
    <w:rsid w:val="00171735"/>
    <w:rsid w:val="00323CD4"/>
    <w:rsid w:val="003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5C1E"/>
  <w15:docId w15:val="{56FE1471-1DCF-49FC-A045-9CC6228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1FootnoteCarattere1Footnote1Carattere1Footnote2Carattere1Footnote3Carattere1Footnote4Carattere1Footnote5Carattere1Footnote6Carattere1Footnote7Carattere1Footnote8Carattere1">
    <w:name w:val="Testo nota a piè di pagina Carattere;stile 1 Carattere1;Footnote Carattere1;Footnote1 Carattere1;Footnote2 Carattere1;Footnote3 Carattere1;Footnote4 Carattere1;Footnote5 Carattere1;Footnote6 Carattere1;Footnote7 Carattere1;Footnote8 Carattere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Rimandonotaapidipagina16TESTONOTAAPIPAGINAFootnotesymbol">
    <w:name w:val="Rimando nota a piè di pagina;16 TESTO NOTA A PIé PAGINA;Footnote symbol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outlineLvl w:val="9"/>
    </w:pPr>
    <w:rPr>
      <w:rFonts w:ascii="Cambria" w:hAnsi="Cambria" w:cs="Times New Roman"/>
      <w:color w:val="365F91"/>
      <w:sz w:val="32"/>
      <w:szCs w:val="32"/>
    </w:rPr>
  </w:style>
  <w:style w:type="paragraph" w:styleId="Sommario1">
    <w:name w:val="toc 1"/>
    <w:basedOn w:val="Normale"/>
    <w:next w:val="Normale"/>
    <w:qFormat/>
    <w:pPr>
      <w:tabs>
        <w:tab w:val="right" w:leader="dot" w:pos="9628"/>
      </w:tabs>
      <w:spacing w:after="100" w:line="276" w:lineRule="auto"/>
      <w:jc w:val="center"/>
    </w:pPr>
    <w:rPr>
      <w:rFonts w:ascii="Times New Roman" w:hAnsi="Times New Roman" w:cs="Times New Roman"/>
      <w:bCs/>
      <w:i/>
      <w:iCs/>
      <w:sz w:val="16"/>
      <w:szCs w:val="16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unhideWhenUsed/>
    <w:rsid w:val="00911C5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11C52"/>
    <w:rPr>
      <w:rFonts w:ascii="Arial" w:hAnsi="Arial" w:cs="Arial"/>
      <w:position w:val="-1"/>
    </w:rPr>
  </w:style>
  <w:style w:type="character" w:styleId="Rimandonotaapidipagina">
    <w:name w:val="footnote reference"/>
    <w:aliases w:val="16 TESTO NOTA A PIé PAGINA,Footnote symbol"/>
    <w:basedOn w:val="Carpredefinitoparagrafo"/>
    <w:semiHidden/>
    <w:unhideWhenUsed/>
    <w:rsid w:val="00911C52"/>
    <w:rPr>
      <w:vertAlign w:val="superscript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E3750B"/>
    <w:rPr>
      <w:color w:val="605E5C"/>
      <w:shd w:val="clear" w:color="auto" w:fill="E1DFDD"/>
    </w:r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c.regione.veneto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zulQXZd3IBsyNzhhXlJZ8wCFhQ==">CgMxLjAaKQoBMBIkCiIIB0IeChFRdWF0dHJvY2VudG8gU2FucxIJRmlyYSBNb25vGikKATESJAoiCAdCHgoRUXVhdHRyb2NlbnRvIFNhbnMSCUZpcmEgTW9ubzIJaWQuZ2pkZ3hzMghoLmdqZGd4czIJaC4zem55c2g3OAByITE4OXNuaXRmU0pWSkRrN2FlMXExWC03YlhsZTFweVFIYw==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1</cp:revision>
  <cp:lastPrinted>2024-04-16T07:43:00Z</cp:lastPrinted>
  <dcterms:created xsi:type="dcterms:W3CDTF">2023-05-30T15:04:00Z</dcterms:created>
  <dcterms:modified xsi:type="dcterms:W3CDTF">2024-04-16T07:46:00Z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