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  <w:jc w:val="center"/>
        </w:trPr>
        <w:tc>
          <w:tcPr>
            <w:tcW w:w="11880" w:type="dxa"/>
            <w:gridSpan w:val="2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85">
        <w:trPr>
          <w:trHeight w:val="832"/>
          <w:jc w:val="center"/>
        </w:trPr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  <w:proofErr w:type="gramEnd"/>
          </w:p>
        </w:tc>
      </w:tr>
      <w:tr w:rsidR="00657D85">
        <w:trPr>
          <w:trHeight w:val="657"/>
          <w:jc w:val="center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657D85">
        <w:trPr>
          <w:jc w:val="center"/>
        </w:trPr>
        <w:tc>
          <w:tcPr>
            <w:tcW w:w="14317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rPr>
          <w:jc w:val="center"/>
        </w:trPr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657D85">
        <w:trPr>
          <w:jc w:val="center"/>
        </w:trPr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:</w:t>
            </w:r>
            <w:proofErr w:type="gramEnd"/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657D85">
        <w:trPr>
          <w:trHeight w:val="395"/>
        </w:trPr>
        <w:tc>
          <w:tcPr>
            <w:tcW w:w="568" w:type="dxa"/>
            <w:shd w:val="clear" w:color="auto" w:fill="99CCFF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Requisiti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D.Lgs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39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con data certa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Revisione n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del  gg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RSPP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4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71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primo soccorso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RSPP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Corso 32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ore  Nome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ente + data, aggiornamenti o RLS Territoriale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5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54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066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</w:t>
            </w:r>
            <w:bookmarkStart w:id="0" w:name="_GoBack"/>
            <w:bookmarkEnd w:id="0"/>
            <w:r>
              <w:rPr>
                <w:rFonts w:eastAsia="Arial"/>
                <w:color w:val="000000"/>
                <w:sz w:val="18"/>
                <w:szCs w:val="18"/>
              </w:rPr>
              <w:t>i …. (circostanziate e motivate)”.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80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elettrica,  oppure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76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artt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2 e 5)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trascorsi 2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o  5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anni, è sufficiente E2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12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 oppure effettuata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9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</w:t>
            </w:r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 firmata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15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Relazione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tecnico abilitato iscritto albo professionale ……. al numero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24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136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F.3.1) Estremi della Verifica periodica (quinquennale o biennale). La verifica deve essere effettuata dall’ARPAV o Organismi individuati dal Min.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 Produttive;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(DPR n. 412/93 - D.P.R. 74/2013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s.m.e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), aggiornato con le manutenzioni e le verifiche periodiche.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- riportare ultimi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(geometra, ingegnere,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architetto..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0E7A15" w:rsidP="00501D3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</w:trPr>
        <w:tc>
          <w:tcPr>
            <w:tcW w:w="11880" w:type="dxa"/>
            <w:gridSpan w:val="2"/>
            <w:vAlign w:val="center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D85">
        <w:trPr>
          <w:trHeight w:val="832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657D85">
        <w:trPr>
          <w:trHeight w:val="657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657D85">
        <w:tc>
          <w:tcPr>
            <w:tcW w:w="14600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657D85"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657D85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OdF</w:t>
            </w:r>
            <w:proofErr w:type="spellEnd"/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657D85" w:rsidRDefault="000E7A15" w:rsidP="00657D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657D85" w:rsidSect="00E70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993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endnote>
  <w:end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Pr="00DA19A7" w:rsidRDefault="00657D85" w:rsidP="00DA19A7">
    <w:pPr>
      <w:pStyle w:val="Pidipagina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657D85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>Allegato  E</w:t>
          </w:r>
          <w:proofErr w:type="gramEnd"/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1 al Decreto n. </w:t>
          </w:r>
          <w:r w:rsidR="002654DE">
            <w:rPr>
              <w:rFonts w:ascii="Times New Roman" w:hAnsi="Times New Roman" w:cs="Times New Roman"/>
              <w:color w:val="000000"/>
              <w:sz w:val="32"/>
              <w:szCs w:val="32"/>
            </w:rPr>
            <w:t>859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del </w:t>
          </w:r>
          <w:r w:rsidR="002654DE">
            <w:rPr>
              <w:rFonts w:ascii="Times New Roman" w:hAnsi="Times New Roman" w:cs="Times New Roman"/>
              <w:color w:val="000000"/>
              <w:sz w:val="32"/>
              <w:szCs w:val="32"/>
            </w:rPr>
            <w:t>06/07/2022</w:t>
          </w:r>
          <w:r>
            <w:rPr>
              <w:sz w:val="32"/>
              <w:szCs w:val="32"/>
            </w:rPr>
            <w:t xml:space="preserve">  </w:t>
          </w:r>
          <w:r w:rsidR="006F5FA3">
            <w:rPr>
              <w:sz w:val="32"/>
              <w:szCs w:val="32"/>
            </w:rPr>
            <w:t xml:space="preserve">             </w:t>
          </w:r>
          <w:r w:rsidR="00CA5814">
            <w:rPr>
              <w:sz w:val="32"/>
              <w:szCs w:val="32"/>
            </w:rPr>
            <w:t xml:space="preserve"> </w:t>
          </w:r>
          <w:r w:rsidR="00CC7222">
            <w:rPr>
              <w:sz w:val="32"/>
              <w:szCs w:val="32"/>
            </w:rPr>
            <w:t xml:space="preserve">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70F87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70F87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DA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657D85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1274981" wp14:editId="2B3BA1F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657D85" w:rsidRDefault="00657D8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Allegato  E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1 al Decreto n. </w:t>
          </w:r>
          <w:r w:rsidR="002654DE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859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del </w:t>
          </w:r>
          <w:r w:rsidR="002654DE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CC722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DA19A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</w:t>
          </w:r>
          <w:r w:rsidR="006F5FA3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</w:t>
          </w:r>
          <w:r w:rsidR="00CA581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DA19A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70F87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70F87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501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96A"/>
    <w:multiLevelType w:val="multilevel"/>
    <w:tmpl w:val="683E8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770C1B"/>
    <w:multiLevelType w:val="multilevel"/>
    <w:tmpl w:val="2E5CDD9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3EA160ED"/>
    <w:multiLevelType w:val="multilevel"/>
    <w:tmpl w:val="6724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EF69D3"/>
    <w:multiLevelType w:val="multilevel"/>
    <w:tmpl w:val="2AD216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D85"/>
    <w:rsid w:val="000E7A15"/>
    <w:rsid w:val="002654DE"/>
    <w:rsid w:val="00501D3A"/>
    <w:rsid w:val="00657D85"/>
    <w:rsid w:val="006F5FA3"/>
    <w:rsid w:val="00CA5814"/>
    <w:rsid w:val="00CC7222"/>
    <w:rsid w:val="00DA19A7"/>
    <w:rsid w:val="00DD07E0"/>
    <w:rsid w:val="00E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5259"/>
  <w15:docId w15:val="{B404B52D-2932-40F2-A5DF-FEDBEF3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Np4oWFJdv1vgJQEb7uLZOiFOA==">AMUW2mUGupmmjEGmt+GpckiNLTm4UVCHOesjJAxOcnc/bCkiVJASVFKADq6dd9nm51s4lq4IpNflyDJTDeegW8SOpJAuc7Dshv8VhTFb5jO9SApBRgdj3z8=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8</cp:revision>
  <cp:lastPrinted>2021-06-07T08:04:00Z</cp:lastPrinted>
  <dcterms:created xsi:type="dcterms:W3CDTF">2020-04-07T11:55:00Z</dcterms:created>
  <dcterms:modified xsi:type="dcterms:W3CDTF">2022-07-06T15:25:00Z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