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  <w:proofErr w:type="gramEnd"/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:</w:t>
            </w:r>
            <w:proofErr w:type="gramEnd"/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Requisiti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D.Lgs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con data certa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Revisione n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del  gg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RSPP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primo soccorso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da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RSPP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a cura di ………. Corso 32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ore  Nome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elettrica,  oppure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artt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trascorsi 2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o  5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</w:t>
            </w:r>
            <w:bookmarkStart w:id="0" w:name="_GoBack"/>
            <w:bookmarkEnd w:id="0"/>
            <w:r>
              <w:rPr>
                <w:rFonts w:eastAsia="Arial"/>
                <w:color w:val="000000"/>
                <w:sz w:val="18"/>
                <w:szCs w:val="18"/>
              </w:rPr>
              <w:t>icazione inviata ad ARPAV (o ISPESL) sede di ..............  il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; oppure effettuata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</w:t>
            </w:r>
            <w:proofErr w:type="spellStart"/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 firmata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Relazione del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firmata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Nome_Cognome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, tecnico abilitato iscritto albo professionale ……. al numero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F.3.1) Estremi della Verifica periodica (quinquennale o biennale). La verifica deve essere effettuata dall’ARPAV o Organismi individuati dal Min.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Att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(DPR n. 412/93 - D.P.R. 74/2013 </w:t>
            </w:r>
            <w:proofErr w:type="spellStart"/>
            <w:r>
              <w:rPr>
                <w:rFonts w:eastAsia="Arial"/>
                <w:b/>
                <w:color w:val="000000"/>
                <w:sz w:val="18"/>
                <w:szCs w:val="18"/>
              </w:rPr>
              <w:t>s.m.e</w:t>
            </w:r>
            <w:proofErr w:type="spellEnd"/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kw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proofErr w:type="spellStart"/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>, - riportare ultimi gg/mm/</w:t>
            </w:r>
            <w:proofErr w:type="spellStart"/>
            <w:r>
              <w:rPr>
                <w:rFonts w:eastAsia="Arial"/>
                <w:color w:val="000000"/>
                <w:sz w:val="18"/>
                <w:szCs w:val="18"/>
              </w:rPr>
              <w:t>aaaa</w:t>
            </w:r>
            <w:proofErr w:type="spellEnd"/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(geometra, ingegnere, </w:t>
            </w:r>
            <w:proofErr w:type="gramStart"/>
            <w:r>
              <w:rPr>
                <w:rFonts w:eastAsia="Arial"/>
                <w:color w:val="000000"/>
                <w:sz w:val="18"/>
                <w:szCs w:val="18"/>
              </w:rPr>
              <w:t>architetto..</w:t>
            </w:r>
            <w:proofErr w:type="gramEnd"/>
            <w:r>
              <w:rPr>
                <w:rFonts w:eastAsia="Arial"/>
                <w:color w:val="000000"/>
                <w:sz w:val="18"/>
                <w:szCs w:val="18"/>
              </w:rPr>
              <w:t>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OdF</w:t>
            </w:r>
            <w:proofErr w:type="spellEnd"/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372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1 al Decreto n. </w:t>
          </w:r>
          <w:r w:rsidR="002715C5">
            <w:rPr>
              <w:rFonts w:ascii="Times New Roman" w:hAnsi="Times New Roman" w:cs="Times New Roman"/>
              <w:color w:val="000000"/>
              <w:sz w:val="32"/>
              <w:szCs w:val="32"/>
            </w:rPr>
            <w:t>857</w:t>
          </w:r>
          <w:r>
            <w:rPr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del </w:t>
          </w:r>
          <w:r w:rsidR="002715C5">
            <w:rPr>
              <w:rFonts w:ascii="Times New Roman" w:hAnsi="Times New Roman" w:cs="Times New Roman"/>
              <w:color w:val="000000"/>
              <w:sz w:val="32"/>
              <w:szCs w:val="32"/>
            </w:rPr>
            <w:t>06/07/2022</w:t>
          </w:r>
          <w:r>
            <w:rPr>
              <w:sz w:val="32"/>
              <w:szCs w:val="32"/>
            </w:rPr>
            <w:t xml:space="preserve">  </w:t>
          </w:r>
          <w:r w:rsidR="00517B34">
            <w:rPr>
              <w:sz w:val="32"/>
              <w:szCs w:val="32"/>
            </w:rPr>
            <w:t xml:space="preserve">              </w:t>
          </w:r>
          <w:r w:rsidR="00CC7222">
            <w:rPr>
              <w:sz w:val="32"/>
              <w:szCs w:val="32"/>
            </w:rPr>
            <w:t xml:space="preserve">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 E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1 al Decreto n. </w:t>
          </w:r>
          <w:r w:rsidR="002715C5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857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del </w:t>
          </w:r>
          <w:r w:rsidR="002715C5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517B3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</w:t>
          </w:r>
          <w:r w:rsidR="00C6452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2715C5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</w:t>
          </w:r>
          <w:r w:rsidR="00C6452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37223D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7D85"/>
    <w:rsid w:val="000E7A15"/>
    <w:rsid w:val="002715C5"/>
    <w:rsid w:val="0037223D"/>
    <w:rsid w:val="00501D3A"/>
    <w:rsid w:val="00517B34"/>
    <w:rsid w:val="00657D85"/>
    <w:rsid w:val="00C6452F"/>
    <w:rsid w:val="00CC7222"/>
    <w:rsid w:val="00DA19A7"/>
    <w:rsid w:val="00D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657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8</cp:revision>
  <cp:lastPrinted>2021-06-08T12:11:00Z</cp:lastPrinted>
  <dcterms:created xsi:type="dcterms:W3CDTF">2020-04-07T11:55:00Z</dcterms:created>
  <dcterms:modified xsi:type="dcterms:W3CDTF">2022-07-06T14:16:00Z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