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29B9" w14:textId="3C39C358" w:rsidR="00A80140" w:rsidRPr="00056442" w:rsidRDefault="00A80140" w:rsidP="00A80140">
      <w:pPr>
        <w:rPr>
          <w:rFonts w:ascii="Garamond" w:eastAsia="Garamond" w:hAnsi="Garamond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1658"/>
      </w:tblGrid>
      <w:tr w:rsidR="00C00D57" w:rsidRPr="00056442" w14:paraId="50297FB7" w14:textId="77777777" w:rsidTr="00D70328">
        <w:trPr>
          <w:trHeight w:val="1377"/>
        </w:trPr>
        <w:tc>
          <w:tcPr>
            <w:tcW w:w="1568" w:type="dxa"/>
          </w:tcPr>
          <w:p w14:paraId="61889784" w14:textId="77777777" w:rsidR="00C00D57" w:rsidRPr="00056442" w:rsidRDefault="00C00D57" w:rsidP="00C00D57">
            <w:pPr>
              <w:rPr>
                <w:rFonts w:ascii="Garamond" w:hAnsi="Garamond" w:cs="Times New Roman"/>
              </w:rPr>
            </w:pPr>
            <w:r w:rsidRPr="00056442">
              <w:rPr>
                <w:rFonts w:ascii="Garamond" w:hAnsi="Garamond" w:cs="Times New Roman"/>
              </w:rPr>
              <w:t>Regolarizzazione imposta di bollo</w:t>
            </w:r>
          </w:p>
        </w:tc>
      </w:tr>
    </w:tbl>
    <w:p w14:paraId="6315645F" w14:textId="77777777" w:rsidR="0001305D" w:rsidRPr="00056442" w:rsidRDefault="0001305D" w:rsidP="0001305D">
      <w:pPr>
        <w:pStyle w:val="Titolo1"/>
        <w:rPr>
          <w:rFonts w:cs="Times New Roman"/>
        </w:rPr>
      </w:pPr>
      <w:bookmarkStart w:id="0" w:name="_Toc103178125"/>
      <w:r w:rsidRPr="00056442">
        <w:rPr>
          <w:rFonts w:cs="Times New Roman"/>
        </w:rPr>
        <w:t>Allegato 1 - Format candidatura</w:t>
      </w:r>
      <w:bookmarkEnd w:id="0"/>
    </w:p>
    <w:p w14:paraId="46B888FF" w14:textId="2191117F" w:rsidR="00A80140" w:rsidRPr="00056442" w:rsidRDefault="00A80140" w:rsidP="00A80140">
      <w:pPr>
        <w:jc w:val="both"/>
        <w:rPr>
          <w:rFonts w:ascii="Garamond" w:eastAsia="Times New Roman" w:hAnsi="Garamond" w:cs="Times New Roman"/>
        </w:rPr>
      </w:pPr>
    </w:p>
    <w:p w14:paraId="49D9705D" w14:textId="77777777" w:rsidR="00D70328" w:rsidRDefault="00D70328" w:rsidP="00A8014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</w:p>
    <w:p w14:paraId="5178A2D5" w14:textId="77777777" w:rsidR="00D70328" w:rsidRDefault="00D70328" w:rsidP="00A8014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</w:p>
    <w:p w14:paraId="35B876A1" w14:textId="2A58AA22" w:rsidR="00D70328" w:rsidRDefault="00D70328" w:rsidP="00A8014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Garamond" w:hAnsi="Garamond" w:cs="Times New Roman"/>
          <w:b/>
          <w:noProof/>
        </w:rPr>
        <w:drawing>
          <wp:inline distT="114300" distB="114300" distL="114300" distR="114300" wp14:anchorId="2683A2F5" wp14:editId="230F6B38">
            <wp:extent cx="6119820" cy="698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6C7B79" w14:textId="77777777" w:rsidR="00A80140" w:rsidRPr="00056442" w:rsidRDefault="00A80140" w:rsidP="00A8014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  <w:u w:val="single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OGGETTO: </w:t>
      </w:r>
      <w:r w:rsidRPr="00056442">
        <w:rPr>
          <w:rFonts w:ascii="Garamond" w:eastAsia="Times New Roman" w:hAnsi="Garamond" w:cs="Times New Roman"/>
          <w:u w:val="single"/>
        </w:rPr>
        <w:t>Domanda di candidatura</w:t>
      </w:r>
      <w:r w:rsidRPr="00056442">
        <w:rPr>
          <w:rFonts w:ascii="Garamond" w:eastAsia="Times New Roman" w:hAnsi="Garamond" w:cs="Times New Roman"/>
          <w:color w:val="000000"/>
          <w:u w:val="single"/>
        </w:rPr>
        <w:t xml:space="preserve"> per l</w:t>
      </w:r>
      <w:r w:rsidRPr="00056442">
        <w:rPr>
          <w:rFonts w:ascii="Garamond" w:eastAsia="Times New Roman" w:hAnsi="Garamond" w:cs="Times New Roman"/>
          <w:u w:val="single"/>
        </w:rPr>
        <w:t xml:space="preserve">’individuazione dei soggetti attuatori delle </w:t>
      </w:r>
      <w:r w:rsidRPr="00056442">
        <w:rPr>
          <w:rFonts w:ascii="Garamond" w:eastAsia="Times New Roman" w:hAnsi="Garamond" w:cs="Times New Roman"/>
          <w:color w:val="000000"/>
          <w:u w:val="single"/>
        </w:rPr>
        <w:t xml:space="preserve">misure </w:t>
      </w:r>
      <w:r w:rsidRPr="00056442">
        <w:rPr>
          <w:rFonts w:ascii="Garamond" w:eastAsia="Times New Roman" w:hAnsi="Garamond" w:cs="Times New Roman"/>
          <w:u w:val="single"/>
        </w:rPr>
        <w:t xml:space="preserve">relative al Percorso </w:t>
      </w:r>
      <w:r w:rsidRPr="00056442">
        <w:rPr>
          <w:rFonts w:ascii="Garamond" w:eastAsia="Times New Roman" w:hAnsi="Garamond" w:cs="Times New Roman"/>
          <w:color w:val="000000"/>
          <w:u w:val="single"/>
        </w:rPr>
        <w:t>1</w:t>
      </w:r>
      <w:r w:rsidRPr="00056442">
        <w:rPr>
          <w:rFonts w:ascii="Garamond" w:eastAsia="Times New Roman" w:hAnsi="Garamond" w:cs="Times New Roman"/>
          <w:u w:val="single"/>
        </w:rPr>
        <w:t xml:space="preserve"> </w:t>
      </w:r>
      <w:r w:rsidR="0001305D" w:rsidRPr="00056442">
        <w:rPr>
          <w:rFonts w:ascii="Garamond" w:eastAsia="Times New Roman" w:hAnsi="Garamond" w:cs="Times New Roman"/>
          <w:u w:val="single"/>
        </w:rPr>
        <w:t>–</w:t>
      </w:r>
      <w:r w:rsidRPr="00056442">
        <w:rPr>
          <w:rFonts w:ascii="Garamond" w:eastAsia="Times New Roman" w:hAnsi="Garamond" w:cs="Times New Roman"/>
          <w:u w:val="single"/>
        </w:rPr>
        <w:t xml:space="preserve"> </w:t>
      </w:r>
      <w:r w:rsidR="0001305D" w:rsidRPr="00056442">
        <w:rPr>
          <w:rFonts w:ascii="Garamond" w:eastAsia="Times New Roman" w:hAnsi="Garamond" w:cs="Times New Roman"/>
          <w:u w:val="single"/>
        </w:rPr>
        <w:t>“</w:t>
      </w:r>
      <w:r w:rsidRPr="00056442">
        <w:rPr>
          <w:rFonts w:ascii="Garamond" w:eastAsia="Times New Roman" w:hAnsi="Garamond" w:cs="Times New Roman"/>
          <w:u w:val="single"/>
        </w:rPr>
        <w:t>R</w:t>
      </w:r>
      <w:r w:rsidRPr="00056442">
        <w:rPr>
          <w:rFonts w:ascii="Garamond" w:eastAsia="Times New Roman" w:hAnsi="Garamond" w:cs="Times New Roman"/>
          <w:color w:val="000000"/>
          <w:u w:val="single"/>
        </w:rPr>
        <w:t>einserimento occupazionale</w:t>
      </w:r>
      <w:r w:rsidR="0001305D" w:rsidRPr="00056442">
        <w:rPr>
          <w:rFonts w:ascii="Garamond" w:eastAsia="Times New Roman" w:hAnsi="Garamond" w:cs="Times New Roman"/>
          <w:color w:val="000000"/>
          <w:u w:val="single"/>
        </w:rPr>
        <w:t>”</w:t>
      </w:r>
      <w:r w:rsidRPr="00056442">
        <w:rPr>
          <w:rFonts w:ascii="Garamond" w:eastAsia="Times New Roman" w:hAnsi="Garamond" w:cs="Times New Roman"/>
          <w:color w:val="000000"/>
          <w:u w:val="single"/>
        </w:rPr>
        <w:t xml:space="preserve"> </w:t>
      </w:r>
      <w:r w:rsidR="0001305D" w:rsidRPr="00056442">
        <w:rPr>
          <w:rFonts w:ascii="Garamond" w:eastAsia="Times New Roman" w:hAnsi="Garamond" w:cs="Times New Roman"/>
          <w:color w:val="000000"/>
          <w:u w:val="single"/>
        </w:rPr>
        <w:t xml:space="preserve">e </w:t>
      </w:r>
      <w:r w:rsidRPr="00056442">
        <w:rPr>
          <w:rFonts w:ascii="Garamond" w:eastAsia="Times New Roman" w:hAnsi="Garamond" w:cs="Times New Roman"/>
          <w:u w:val="single"/>
        </w:rPr>
        <w:t>al Percorso</w:t>
      </w:r>
      <w:r w:rsidRPr="00056442">
        <w:rPr>
          <w:rFonts w:ascii="Garamond" w:eastAsia="Times New Roman" w:hAnsi="Garamond" w:cs="Times New Roman"/>
          <w:color w:val="000000"/>
          <w:u w:val="single"/>
        </w:rPr>
        <w:t xml:space="preserve"> 2 </w:t>
      </w:r>
      <w:r w:rsidR="008E37ED" w:rsidRPr="00056442">
        <w:rPr>
          <w:rFonts w:ascii="Garamond" w:eastAsia="Times New Roman" w:hAnsi="Garamond" w:cs="Times New Roman"/>
          <w:u w:val="single"/>
        </w:rPr>
        <w:t>–</w:t>
      </w:r>
      <w:r w:rsidRPr="00056442">
        <w:rPr>
          <w:rFonts w:ascii="Garamond" w:eastAsia="Times New Roman" w:hAnsi="Garamond" w:cs="Times New Roman"/>
          <w:u w:val="single"/>
        </w:rPr>
        <w:t xml:space="preserve"> </w:t>
      </w:r>
      <w:r w:rsidR="008E37ED" w:rsidRPr="00056442">
        <w:rPr>
          <w:rFonts w:ascii="Garamond" w:eastAsia="Times New Roman" w:hAnsi="Garamond" w:cs="Times New Roman"/>
          <w:u w:val="single"/>
        </w:rPr>
        <w:t>“</w:t>
      </w:r>
      <w:r w:rsidRPr="00056442">
        <w:rPr>
          <w:rFonts w:ascii="Garamond" w:eastAsia="Times New Roman" w:hAnsi="Garamond" w:cs="Times New Roman"/>
          <w:u w:val="single"/>
        </w:rPr>
        <w:t>Aggiornamento (U</w:t>
      </w:r>
      <w:r w:rsidRPr="00056442">
        <w:rPr>
          <w:rFonts w:ascii="Garamond" w:eastAsia="Times New Roman" w:hAnsi="Garamond" w:cs="Times New Roman"/>
          <w:color w:val="000000"/>
          <w:u w:val="single"/>
        </w:rPr>
        <w:t>pskilling</w:t>
      </w:r>
      <w:r w:rsidRPr="00056442">
        <w:rPr>
          <w:rFonts w:ascii="Garamond" w:eastAsia="Times New Roman" w:hAnsi="Garamond" w:cs="Times New Roman"/>
          <w:u w:val="single"/>
        </w:rPr>
        <w:t>)</w:t>
      </w:r>
      <w:r w:rsidR="008E37ED" w:rsidRPr="00056442">
        <w:rPr>
          <w:rFonts w:ascii="Garamond" w:eastAsia="Times New Roman" w:hAnsi="Garamond" w:cs="Times New Roman"/>
          <w:u w:val="single"/>
        </w:rPr>
        <w:t>”</w:t>
      </w:r>
      <w:r w:rsidRPr="00056442">
        <w:rPr>
          <w:rFonts w:ascii="Garamond" w:eastAsia="Times New Roman" w:hAnsi="Garamond" w:cs="Times New Roman"/>
          <w:color w:val="000000"/>
          <w:u w:val="single"/>
        </w:rPr>
        <w:t xml:space="preserve"> </w:t>
      </w:r>
      <w:r w:rsidRPr="00056442">
        <w:rPr>
          <w:rFonts w:ascii="Garamond" w:eastAsia="Times New Roman" w:hAnsi="Garamond" w:cs="Times New Roman"/>
          <w:u w:val="single"/>
        </w:rPr>
        <w:t>- PNRR - Programma GOL - PAR Veneto (Dgr</w:t>
      </w:r>
      <w:bookmarkStart w:id="1" w:name="_GoBack"/>
      <w:bookmarkEnd w:id="1"/>
      <w:r w:rsidRPr="00056442">
        <w:rPr>
          <w:rFonts w:ascii="Garamond" w:eastAsia="Times New Roman" w:hAnsi="Garamond" w:cs="Times New Roman"/>
          <w:u w:val="single"/>
        </w:rPr>
        <w:t xml:space="preserve"> 248 del 15 marzo 2022) </w:t>
      </w:r>
    </w:p>
    <w:p w14:paraId="4CC9ACD2" w14:textId="77777777" w:rsidR="00A80140" w:rsidRPr="00056442" w:rsidRDefault="00A80140" w:rsidP="00A80140">
      <w:pPr>
        <w:pBdr>
          <w:top w:val="nil"/>
          <w:left w:val="nil"/>
          <w:bottom w:val="nil"/>
          <w:right w:val="nil"/>
          <w:between w:val="nil"/>
        </w:pBdr>
        <w:ind w:left="1200" w:hanging="1200"/>
        <w:jc w:val="both"/>
        <w:rPr>
          <w:rFonts w:ascii="Garamond" w:eastAsia="Times New Roman" w:hAnsi="Garamond" w:cs="Times New Roman"/>
          <w:color w:val="000000"/>
        </w:rPr>
      </w:pPr>
    </w:p>
    <w:p w14:paraId="6FF7C249" w14:textId="77777777" w:rsidR="00A80140" w:rsidRPr="00056442" w:rsidRDefault="00A80140" w:rsidP="00A80140">
      <w:pPr>
        <w:ind w:firstLine="5529"/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Alla GIUNTA REGIONALE DEL VENETO</w:t>
      </w:r>
    </w:p>
    <w:p w14:paraId="0EE56E19" w14:textId="77777777" w:rsidR="00A80140" w:rsidRPr="00056442" w:rsidRDefault="00A80140" w:rsidP="00A80140">
      <w:pPr>
        <w:ind w:firstLine="5529"/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Direzione Lavoro</w:t>
      </w:r>
    </w:p>
    <w:p w14:paraId="12BD6710" w14:textId="77777777" w:rsidR="00A80140" w:rsidRPr="00056442" w:rsidRDefault="00A80140" w:rsidP="00A80140">
      <w:pPr>
        <w:ind w:firstLine="5529"/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Fondamenta S. Lucia, Cannaregio 23</w:t>
      </w:r>
    </w:p>
    <w:p w14:paraId="07278A36" w14:textId="77777777" w:rsidR="00A80140" w:rsidRPr="00056442" w:rsidRDefault="00A80140" w:rsidP="00A80140">
      <w:pPr>
        <w:ind w:firstLine="5529"/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 xml:space="preserve">30121 VENEZIA </w:t>
      </w:r>
    </w:p>
    <w:p w14:paraId="12EDF257" w14:textId="77777777" w:rsidR="00A80140" w:rsidRPr="00056442" w:rsidRDefault="00715AA1" w:rsidP="00A80140">
      <w:pPr>
        <w:spacing w:after="48" w:line="260" w:lineRule="auto"/>
        <w:ind w:left="5529"/>
        <w:jc w:val="both"/>
        <w:rPr>
          <w:rFonts w:ascii="Garamond" w:eastAsia="Times New Roman" w:hAnsi="Garamond" w:cs="Times New Roman"/>
          <w:i/>
          <w:color w:val="000000"/>
        </w:rPr>
      </w:pPr>
      <w:hyperlink r:id="rId11">
        <w:r w:rsidR="00A80140" w:rsidRPr="00056442">
          <w:rPr>
            <w:rFonts w:ascii="Garamond" w:eastAsia="Times New Roman" w:hAnsi="Garamond" w:cs="Times New Roman"/>
            <w:i/>
            <w:color w:val="0000FF"/>
            <w:u w:val="single"/>
          </w:rPr>
          <w:t>lavoro@pec.regione.veneto.it</w:t>
        </w:r>
      </w:hyperlink>
    </w:p>
    <w:p w14:paraId="4D76BA56" w14:textId="77777777" w:rsidR="00A80140" w:rsidRPr="00056442" w:rsidRDefault="00A80140" w:rsidP="00A80140">
      <w:pPr>
        <w:jc w:val="both"/>
        <w:rPr>
          <w:rFonts w:ascii="Garamond" w:eastAsia="Times New Roman" w:hAnsi="Garamond" w:cs="Times New Roman"/>
        </w:rPr>
      </w:pPr>
    </w:p>
    <w:p w14:paraId="5ED76110" w14:textId="77777777" w:rsidR="00A80140" w:rsidRPr="00056442" w:rsidRDefault="00A80140" w:rsidP="00A801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Il sottoscritto __________________________ nato a _____________ il ________________ domiciliato presso ____________________________ in qualità di legale rappresentante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1"/>
      </w:r>
      <w:r w:rsidRPr="00056442">
        <w:rPr>
          <w:rFonts w:ascii="Garamond" w:eastAsia="Times New Roman" w:hAnsi="Garamond" w:cs="Times New Roman"/>
          <w:color w:val="000000"/>
        </w:rPr>
        <w:t xml:space="preserve"> dell’</w:t>
      </w:r>
      <w:r w:rsidRPr="00056442">
        <w:rPr>
          <w:rFonts w:ascii="Garamond" w:eastAsia="Times New Roman" w:hAnsi="Garamond" w:cs="Times New Roman"/>
        </w:rPr>
        <w:t>Ente</w:t>
      </w:r>
      <w:r w:rsidRPr="00056442">
        <w:rPr>
          <w:rFonts w:ascii="Garamond" w:eastAsia="Times New Roman" w:hAnsi="Garamond" w:cs="Times New Roman"/>
          <w:color w:val="000000"/>
        </w:rPr>
        <w:t xml:space="preserve">________________________ con sede legale in _______________ cap. _______ via ________________ tel. n. ___________________ fax n. __________________  PEC ____________________ </w:t>
      </w:r>
      <w:proofErr w:type="spellStart"/>
      <w:r w:rsidRPr="00056442">
        <w:rPr>
          <w:rFonts w:ascii="Garamond" w:eastAsia="Times New Roman" w:hAnsi="Garamond" w:cs="Times New Roman"/>
          <w:color w:val="000000"/>
        </w:rPr>
        <w:t>cod</w:t>
      </w:r>
      <w:proofErr w:type="spellEnd"/>
      <w:r w:rsidRPr="00056442">
        <w:rPr>
          <w:rFonts w:ascii="Garamond" w:eastAsia="Times New Roman" w:hAnsi="Garamond" w:cs="Times New Roman"/>
          <w:color w:val="000000"/>
        </w:rPr>
        <w:t xml:space="preserve"> Ente _______________</w:t>
      </w:r>
    </w:p>
    <w:p w14:paraId="07B38B44" w14:textId="77777777" w:rsidR="00A80140" w:rsidRPr="00056442" w:rsidRDefault="00A80140" w:rsidP="00A8014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283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 CF ______________ P. IVA ______________ </w:t>
      </w:r>
    </w:p>
    <w:p w14:paraId="0DF26B20" w14:textId="55C4E6E0" w:rsidR="00A80140" w:rsidRPr="005B0612" w:rsidRDefault="00A80140" w:rsidP="005B0612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Garamond" w:eastAsia="Times New Roman" w:hAnsi="Garamond" w:cs="Times New Roman"/>
          <w:b/>
          <w:color w:val="000000"/>
        </w:rPr>
      </w:pPr>
      <w:r w:rsidRPr="00056442">
        <w:rPr>
          <w:rFonts w:ascii="Garamond" w:eastAsia="Times New Roman" w:hAnsi="Garamond" w:cs="Times New Roman"/>
          <w:b/>
          <w:color w:val="000000"/>
        </w:rPr>
        <w:t>CHIEDE</w:t>
      </w:r>
    </w:p>
    <w:p w14:paraId="28045FAD" w14:textId="77777777" w:rsidR="00A80140" w:rsidRPr="00056442" w:rsidRDefault="00A80140" w:rsidP="00A80140">
      <w:pPr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 xml:space="preserve">relativamente all’avviso in oggetto, di essere ammesso all’elenco dei soggetti attuatori delle misure relative al Percorso 1 </w:t>
      </w:r>
      <w:r w:rsidR="008E37ED" w:rsidRPr="00056442">
        <w:rPr>
          <w:rFonts w:ascii="Garamond" w:eastAsia="Times New Roman" w:hAnsi="Garamond" w:cs="Times New Roman"/>
        </w:rPr>
        <w:t>–</w:t>
      </w:r>
      <w:r w:rsidRPr="00056442">
        <w:rPr>
          <w:rFonts w:ascii="Garamond" w:eastAsia="Times New Roman" w:hAnsi="Garamond" w:cs="Times New Roman"/>
        </w:rPr>
        <w:t xml:space="preserve"> </w:t>
      </w:r>
      <w:r w:rsidR="008E37ED" w:rsidRPr="00056442">
        <w:rPr>
          <w:rFonts w:ascii="Garamond" w:eastAsia="Times New Roman" w:hAnsi="Garamond" w:cs="Times New Roman"/>
        </w:rPr>
        <w:t>“R</w:t>
      </w:r>
      <w:r w:rsidRPr="00056442">
        <w:rPr>
          <w:rFonts w:ascii="Garamond" w:eastAsia="Times New Roman" w:hAnsi="Garamond" w:cs="Times New Roman"/>
        </w:rPr>
        <w:t>einserimento occupazionale</w:t>
      </w:r>
      <w:r w:rsidR="008E37ED" w:rsidRPr="00056442">
        <w:rPr>
          <w:rFonts w:ascii="Garamond" w:eastAsia="Times New Roman" w:hAnsi="Garamond" w:cs="Times New Roman"/>
        </w:rPr>
        <w:t>”</w:t>
      </w:r>
      <w:r w:rsidRPr="00056442">
        <w:rPr>
          <w:rFonts w:ascii="Garamond" w:eastAsia="Times New Roman" w:hAnsi="Garamond" w:cs="Times New Roman"/>
        </w:rPr>
        <w:t xml:space="preserve"> e al Percorso 2 </w:t>
      </w:r>
      <w:r w:rsidR="008E37ED" w:rsidRPr="00056442">
        <w:rPr>
          <w:rFonts w:ascii="Garamond" w:eastAsia="Times New Roman" w:hAnsi="Garamond" w:cs="Times New Roman"/>
        </w:rPr>
        <w:t>–</w:t>
      </w:r>
      <w:r w:rsidRPr="00056442">
        <w:rPr>
          <w:rFonts w:ascii="Garamond" w:eastAsia="Times New Roman" w:hAnsi="Garamond" w:cs="Times New Roman"/>
        </w:rPr>
        <w:t xml:space="preserve"> </w:t>
      </w:r>
      <w:r w:rsidR="008E37ED" w:rsidRPr="00056442">
        <w:rPr>
          <w:rFonts w:ascii="Garamond" w:eastAsia="Times New Roman" w:hAnsi="Garamond" w:cs="Times New Roman"/>
        </w:rPr>
        <w:t>“</w:t>
      </w:r>
      <w:r w:rsidRPr="00056442">
        <w:rPr>
          <w:rFonts w:ascii="Garamond" w:eastAsia="Times New Roman" w:hAnsi="Garamond" w:cs="Times New Roman"/>
        </w:rPr>
        <w:t>Aggiornamento (Upskilling)</w:t>
      </w:r>
      <w:r w:rsidR="008E37ED" w:rsidRPr="00056442">
        <w:rPr>
          <w:rFonts w:ascii="Garamond" w:eastAsia="Times New Roman" w:hAnsi="Garamond" w:cs="Times New Roman"/>
        </w:rPr>
        <w:t>”</w:t>
      </w:r>
      <w:r w:rsidRPr="00056442">
        <w:rPr>
          <w:rFonts w:ascii="Garamond" w:eastAsia="Times New Roman" w:hAnsi="Garamond" w:cs="Times New Roman"/>
        </w:rPr>
        <w:t xml:space="preserve"> finanziate nell’ambito del </w:t>
      </w:r>
      <w:proofErr w:type="spellStart"/>
      <w:r w:rsidRPr="00056442">
        <w:rPr>
          <w:rFonts w:ascii="Garamond" w:eastAsia="Times New Roman" w:hAnsi="Garamond" w:cs="Times New Roman"/>
        </w:rPr>
        <w:t>Next</w:t>
      </w:r>
      <w:proofErr w:type="spellEnd"/>
      <w:r w:rsidRPr="00056442">
        <w:rPr>
          <w:rFonts w:ascii="Garamond" w:eastAsia="Times New Roman" w:hAnsi="Garamond" w:cs="Times New Roman"/>
        </w:rPr>
        <w:t xml:space="preserve"> Generation EU - Piano Nazionale di Ripresa e Resilienza (PNRR), Programma GOL in attuazione del PAR Veneto (Dgr 248 del 15 marzo 2022) </w:t>
      </w:r>
    </w:p>
    <w:p w14:paraId="4AD73A67" w14:textId="77777777" w:rsidR="00A80140" w:rsidRPr="00056442" w:rsidRDefault="00A80140" w:rsidP="00A80140">
      <w:pPr>
        <w:jc w:val="both"/>
        <w:rPr>
          <w:rFonts w:ascii="Garamond" w:eastAsia="Times New Roman" w:hAnsi="Garamond" w:cs="Times New Roman"/>
        </w:rPr>
      </w:pPr>
    </w:p>
    <w:p w14:paraId="3DE850FE" w14:textId="77777777" w:rsidR="005B0612" w:rsidRDefault="00A80140" w:rsidP="005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b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Ai sensi e per gli effetti degli articoli 46 e 47 del D.P.R. n. 445/2000 – Testo Unico delle disposizioni legislative e regolamentari in materia di documentazione amministrativa, consapevole che in caso di dichiarazione mendace o non conforme al vero incorrerà nelle sanzioni previste dall’art. 76 del medesimo decreto</w:t>
      </w:r>
      <w:r w:rsidR="00542539">
        <w:rPr>
          <w:rFonts w:ascii="Garamond" w:eastAsia="Times New Roman" w:hAnsi="Garamond" w:cs="Times New Roman"/>
          <w:color w:val="000000"/>
        </w:rPr>
        <w:t>.</w:t>
      </w:r>
    </w:p>
    <w:p w14:paraId="1477F65E" w14:textId="77777777" w:rsidR="00542539" w:rsidRDefault="00542539">
      <w:p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br w:type="page"/>
      </w:r>
    </w:p>
    <w:p w14:paraId="593342AC" w14:textId="77777777" w:rsidR="005B0612" w:rsidRDefault="00A80140" w:rsidP="0054253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b/>
          <w:color w:val="000000"/>
        </w:rPr>
        <w:lastRenderedPageBreak/>
        <w:t>DICHIARA</w:t>
      </w:r>
    </w:p>
    <w:p w14:paraId="1E91A81D" w14:textId="77777777" w:rsidR="00A80140" w:rsidRPr="00056442" w:rsidRDefault="00A80140" w:rsidP="00A80140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Che l’</w:t>
      </w:r>
      <w:r w:rsidRPr="00056442">
        <w:rPr>
          <w:rFonts w:ascii="Garamond" w:eastAsia="Times New Roman" w:hAnsi="Garamond" w:cs="Times New Roman"/>
        </w:rPr>
        <w:t>Ente s</w:t>
      </w:r>
      <w:r w:rsidRPr="00056442">
        <w:rPr>
          <w:rFonts w:ascii="Garamond" w:eastAsia="Times New Roman" w:hAnsi="Garamond" w:cs="Times New Roman"/>
          <w:color w:val="000000"/>
        </w:rPr>
        <w:t>uddetto:</w:t>
      </w:r>
    </w:p>
    <w:p w14:paraId="54EB1C07" w14:textId="77777777" w:rsidR="00A80140" w:rsidRPr="00056442" w:rsidRDefault="00A80140" w:rsidP="00A801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0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È iscritto all’</w:t>
      </w:r>
      <w:r w:rsidRPr="00056442">
        <w:rPr>
          <w:rFonts w:ascii="Garamond" w:eastAsia="Times New Roman" w:hAnsi="Garamond" w:cs="Times New Roman"/>
        </w:rPr>
        <w:t>Elenco</w:t>
      </w:r>
      <w:r w:rsidRPr="00056442">
        <w:rPr>
          <w:rFonts w:ascii="Garamond" w:eastAsia="Times New Roman" w:hAnsi="Garamond" w:cs="Times New Roman"/>
          <w:color w:val="000000"/>
        </w:rPr>
        <w:t xml:space="preserve"> Regionale degli Op</w:t>
      </w:r>
      <w:r w:rsidRPr="00056442">
        <w:rPr>
          <w:rFonts w:ascii="Garamond" w:eastAsia="Times New Roman" w:hAnsi="Garamond" w:cs="Times New Roman"/>
        </w:rPr>
        <w:t>eratori a</w:t>
      </w:r>
      <w:r w:rsidRPr="00056442">
        <w:rPr>
          <w:rFonts w:ascii="Garamond" w:eastAsia="Times New Roman" w:hAnsi="Garamond" w:cs="Times New Roman"/>
          <w:color w:val="000000"/>
        </w:rPr>
        <w:t>ccreditati al n. ____________ per l’ambito de</w:t>
      </w:r>
      <w:r w:rsidRPr="00056442">
        <w:rPr>
          <w:rFonts w:ascii="Garamond" w:eastAsia="Times New Roman" w:hAnsi="Garamond" w:cs="Times New Roman"/>
        </w:rPr>
        <w:t>i Servizi per il Lavoro nell'elenco di cui alla L.R. n. 3 del 13 marzo 2009 art. 25 ("Accreditamento")</w:t>
      </w:r>
      <w:r w:rsidRPr="00056442">
        <w:rPr>
          <w:rFonts w:ascii="Garamond" w:eastAsia="Times New Roman" w:hAnsi="Garamond" w:cs="Times New Roman"/>
          <w:color w:val="000000"/>
        </w:rPr>
        <w:t>;</w:t>
      </w:r>
    </w:p>
    <w:p w14:paraId="5A9F1AEC" w14:textId="77777777" w:rsidR="00A80140" w:rsidRPr="00056442" w:rsidRDefault="00A80140" w:rsidP="00A801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0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Ha già presentato</w:t>
      </w:r>
      <w:r w:rsidRPr="00056442">
        <w:rPr>
          <w:rFonts w:ascii="Garamond" w:eastAsia="Times New Roman" w:hAnsi="Garamond" w:cs="Times New Roman"/>
        </w:rPr>
        <w:t xml:space="preserve"> istanza di accreditamento ai Servizi al Lavoro ai sensi della D.G.R. n. 2238 del 20 dicembre 2011 e successive modifiche ed integrazioni di cui alla DGR n. 1656/2016 </w:t>
      </w:r>
      <w:r w:rsidRPr="00056442">
        <w:rPr>
          <w:rFonts w:ascii="Garamond" w:eastAsia="Times New Roman" w:hAnsi="Garamond" w:cs="Times New Roman"/>
          <w:color w:val="000000"/>
        </w:rPr>
        <w:t>e in data _______</w:t>
      </w:r>
      <w:r w:rsidRPr="00056442">
        <w:rPr>
          <w:rFonts w:ascii="Garamond" w:eastAsia="Times New Roman" w:hAnsi="Garamond" w:cs="Times New Roman"/>
        </w:rPr>
        <w:t xml:space="preserve">; </w:t>
      </w:r>
    </w:p>
    <w:p w14:paraId="24D8BC88" w14:textId="77777777" w:rsidR="00A80140" w:rsidRPr="00056442" w:rsidRDefault="00A80140" w:rsidP="00A801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0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Non si trova attualmente in stato di sospensione dell’accreditamento ai sensi della DGR n. </w:t>
      </w:r>
      <w:r w:rsidRPr="00056442">
        <w:rPr>
          <w:rFonts w:ascii="Garamond" w:eastAsia="Times New Roman" w:hAnsi="Garamond" w:cs="Times New Roman"/>
        </w:rPr>
        <w:t xml:space="preserve">2238/2011 e </w:t>
      </w:r>
      <w:proofErr w:type="spellStart"/>
      <w:r w:rsidRPr="00056442">
        <w:rPr>
          <w:rFonts w:ascii="Garamond" w:eastAsia="Times New Roman" w:hAnsi="Garamond" w:cs="Times New Roman"/>
        </w:rPr>
        <w:t>s.m.i.</w:t>
      </w:r>
      <w:proofErr w:type="spellEnd"/>
      <w:r w:rsidRPr="00056442">
        <w:rPr>
          <w:rFonts w:ascii="Garamond" w:eastAsia="Times New Roman" w:hAnsi="Garamond" w:cs="Times New Roman"/>
          <w:color w:val="000000"/>
        </w:rPr>
        <w:t>.</w:t>
      </w:r>
    </w:p>
    <w:p w14:paraId="29C57D5B" w14:textId="77777777" w:rsidR="005B0612" w:rsidRPr="00542539" w:rsidRDefault="00A80140" w:rsidP="005425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0"/>
        <w:jc w:val="both"/>
        <w:rPr>
          <w:rFonts w:ascii="Garamond" w:eastAsia="Times New Roman" w:hAnsi="Garamond" w:cs="Times New Roman"/>
        </w:rPr>
      </w:pPr>
      <w:r w:rsidRPr="00056442">
        <w:rPr>
          <w:rFonts w:ascii="Garamond" w:eastAsia="Times New Roman" w:hAnsi="Garamond" w:cs="Times New Roman"/>
        </w:rPr>
        <w:t>Di essere anche Organismo di formazione accreditato per l’ambito della Formazione Superiore ai sensi della Legge regionale n. 19 del 2002 e che pertanto si rende disponibile all’erogazione delle attività formative (selezione opzionale, non obbligatoria)</w:t>
      </w:r>
    </w:p>
    <w:p w14:paraId="1866DEA2" w14:textId="77777777" w:rsidR="005B0612" w:rsidRDefault="005B0612" w:rsidP="00542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Times New Roman" w:hAnsi="Garamond" w:cs="Times New Roman"/>
          <w:b/>
          <w:color w:val="000000"/>
        </w:rPr>
      </w:pPr>
    </w:p>
    <w:p w14:paraId="3D77A6C6" w14:textId="77777777" w:rsidR="00A80140" w:rsidRDefault="00A80140" w:rsidP="00A80140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Garamond" w:eastAsia="Times" w:hAnsi="Garamond" w:cs="Times New Roman"/>
          <w:b/>
          <w:color w:val="000000"/>
        </w:rPr>
      </w:pPr>
      <w:r w:rsidRPr="00056442">
        <w:rPr>
          <w:rFonts w:ascii="Garamond" w:eastAsia="Times New Roman" w:hAnsi="Garamond" w:cs="Times New Roman"/>
          <w:b/>
          <w:color w:val="000000"/>
        </w:rPr>
        <w:t>DICHIARA ALTRES</w:t>
      </w:r>
      <w:r w:rsidRPr="00056442">
        <w:rPr>
          <w:rFonts w:ascii="Garamond" w:eastAsia="Times" w:hAnsi="Garamond" w:cs="Times New Roman"/>
          <w:b/>
          <w:color w:val="000000"/>
        </w:rPr>
        <w:t>Ì</w:t>
      </w:r>
    </w:p>
    <w:p w14:paraId="3245BD11" w14:textId="77777777" w:rsidR="005B0612" w:rsidRPr="00056442" w:rsidRDefault="005B0612" w:rsidP="00542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Times" w:hAnsi="Garamond" w:cs="Times New Roman"/>
          <w:b/>
          <w:color w:val="000000"/>
        </w:rPr>
      </w:pPr>
    </w:p>
    <w:p w14:paraId="3873056D" w14:textId="77777777" w:rsidR="00A80140" w:rsidRPr="00056442" w:rsidRDefault="00A80140" w:rsidP="00A801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la posizione degli </w:t>
      </w:r>
      <w:r w:rsidRPr="00056442">
        <w:rPr>
          <w:rFonts w:ascii="Garamond" w:eastAsia="Times New Roman" w:hAnsi="Garamond" w:cs="Times New Roman"/>
          <w:b/>
          <w:color w:val="000000"/>
        </w:rPr>
        <w:t>organi collegiali del soggetto da lui rappresentato</w:t>
      </w:r>
      <w:r w:rsidRPr="00056442">
        <w:rPr>
          <w:rFonts w:ascii="Garamond" w:eastAsia="Times New Roman" w:hAnsi="Garamond" w:cs="Times New Roman"/>
          <w:color w:val="000000"/>
        </w:rPr>
        <w:t xml:space="preserve"> non contrasta con le disposizioni di cui all’articolo 6, comma 2 del Decreto Legge n. 78 del 31 maggio 2010, convertito nella Legge 122 del 30 luglio 2010</w:t>
      </w:r>
      <w:r w:rsidRPr="00056442">
        <w:rPr>
          <w:rFonts w:ascii="Garamond" w:eastAsia="Times New Roman" w:hAnsi="Garamond" w:cs="Times New Roman"/>
          <w:color w:val="000000"/>
          <w:vertAlign w:val="superscript"/>
        </w:rPr>
        <w:footnoteReference w:id="2"/>
      </w:r>
      <w:r w:rsidRPr="00056442">
        <w:rPr>
          <w:rFonts w:ascii="Garamond" w:eastAsia="Times New Roman" w:hAnsi="Garamond" w:cs="Times New Roman"/>
          <w:color w:val="000000"/>
        </w:rPr>
        <w:t>;</w:t>
      </w:r>
    </w:p>
    <w:p w14:paraId="2FA3EEAE" w14:textId="77777777" w:rsidR="00A80140" w:rsidRPr="00056442" w:rsidRDefault="00A80140" w:rsidP="00A8014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 xml:space="preserve">che le disposizioni di cui all’articolo 6, comma 2 del Decreto Legge n. 78 del 31 maggio 2010 </w:t>
      </w:r>
      <w:r w:rsidRPr="00056442">
        <w:rPr>
          <w:rFonts w:ascii="Garamond" w:eastAsia="Times New Roman" w:hAnsi="Garamond" w:cs="Times New Roman"/>
          <w:b/>
          <w:color w:val="000000"/>
        </w:rPr>
        <w:t>NON SI APPLICANO</w:t>
      </w:r>
      <w:r w:rsidRPr="00056442">
        <w:rPr>
          <w:rFonts w:ascii="Garamond" w:eastAsia="Times New Roman" w:hAnsi="Garamond" w:cs="Times New Roman"/>
          <w:color w:val="000000"/>
        </w:rPr>
        <w:t xml:space="preserve"> nei confronti del soggetto da lui rappresentato, in quanto: </w:t>
      </w:r>
    </w:p>
    <w:p w14:paraId="3F085903" w14:textId="77777777" w:rsidR="00A80140" w:rsidRPr="00056442" w:rsidRDefault="00A80140" w:rsidP="00A80140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color w:val="000000"/>
          <w:sz w:val="20"/>
          <w:szCs w:val="20"/>
        </w:rPr>
        <w:t>________________________________________________________________________________</w:t>
      </w:r>
    </w:p>
    <w:p w14:paraId="3E4B8CB9" w14:textId="77777777" w:rsidR="00A80140" w:rsidRPr="00056442" w:rsidRDefault="00A80140" w:rsidP="00A801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</w:t>
      </w:r>
      <w:r w:rsidRPr="00056442">
        <w:rPr>
          <w:rFonts w:ascii="Garamond" w:eastAsia="Times New Roman" w:hAnsi="Garamond" w:cs="Times New Roman"/>
        </w:rPr>
        <w:t xml:space="preserve"> aver preso visione e sottoscritto l’Allegato 3 (Informativa sul trattamento dati e pubblicazione);</w:t>
      </w:r>
    </w:p>
    <w:p w14:paraId="73627DBB" w14:textId="77777777" w:rsidR="00A80140" w:rsidRPr="00682F6D" w:rsidRDefault="00A80140" w:rsidP="00A801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</w:rPr>
      </w:pPr>
      <w:r w:rsidRPr="00056442">
        <w:rPr>
          <w:rFonts w:ascii="Garamond" w:eastAsia="Times New Roman" w:hAnsi="Garamond" w:cs="Times New Roman"/>
          <w:color w:val="000000"/>
        </w:rPr>
        <w:t>di essere consapevole che, qualora dai controlli dell’amministrazione regionale, di cui agli articoli 71 e ss. del D.P.R. 445/00, emerga la non veridicità del contenuto della presente dichiarazione, l’Ente rappresentato decade dai benefici eventualmente concessi.</w:t>
      </w:r>
    </w:p>
    <w:p w14:paraId="247E57AF" w14:textId="77777777" w:rsidR="00682F6D" w:rsidRDefault="00A80140" w:rsidP="00A80140">
      <w:pPr>
        <w:jc w:val="both"/>
        <w:rPr>
          <w:rFonts w:ascii="Garamond" w:eastAsia="Times New Roman" w:hAnsi="Garamond" w:cs="Times New Roman"/>
          <w:u w:val="single"/>
        </w:rPr>
      </w:pPr>
      <w:r w:rsidRPr="00056442">
        <w:rPr>
          <w:rFonts w:ascii="Garamond" w:eastAsia="Times New Roman" w:hAnsi="Garamond" w:cs="Times New Roman"/>
        </w:rPr>
        <w:t xml:space="preserve">Ai sensi dell’art. 38 del D.P.R. 445/00 </w:t>
      </w:r>
      <w:r w:rsidRPr="00682F6D">
        <w:rPr>
          <w:rFonts w:ascii="Garamond" w:eastAsia="Times New Roman" w:hAnsi="Garamond" w:cs="Times New Roman"/>
          <w:b/>
          <w:u w:val="single"/>
        </w:rPr>
        <w:t xml:space="preserve">allega </w:t>
      </w:r>
      <w:r w:rsidR="00682F6D">
        <w:rPr>
          <w:rFonts w:ascii="Garamond" w:eastAsia="Times New Roman" w:hAnsi="Garamond" w:cs="Times New Roman"/>
          <w:b/>
          <w:u w:val="single"/>
        </w:rPr>
        <w:t xml:space="preserve">obbligatoriamente </w:t>
      </w:r>
      <w:r w:rsidRPr="00682F6D">
        <w:rPr>
          <w:rFonts w:ascii="Garamond" w:eastAsia="Times New Roman" w:hAnsi="Garamond" w:cs="Times New Roman"/>
          <w:b/>
          <w:u w:val="single"/>
        </w:rPr>
        <w:t>alla presente istanza, copia fronte retro del documento di identità, in corso di validità, del sottoscrittore</w:t>
      </w:r>
      <w:r w:rsidRPr="00682F6D">
        <w:rPr>
          <w:rFonts w:ascii="Garamond" w:eastAsia="Times New Roman" w:hAnsi="Garamond" w:cs="Times New Roman"/>
          <w:u w:val="single"/>
        </w:rPr>
        <w:t>.</w:t>
      </w:r>
    </w:p>
    <w:p w14:paraId="1DF6AC05" w14:textId="77777777" w:rsidR="00A80140" w:rsidRPr="00056442" w:rsidRDefault="00A80140" w:rsidP="007A066D">
      <w:pPr>
        <w:rPr>
          <w:rFonts w:ascii="Garamond" w:eastAsia="Times New Roman" w:hAnsi="Garamond" w:cs="Times New Roman"/>
        </w:rPr>
      </w:pPr>
    </w:p>
    <w:p w14:paraId="1B31EE52" w14:textId="77777777" w:rsidR="00E46F21" w:rsidRPr="00056442" w:rsidRDefault="00E46F21" w:rsidP="00E46F21">
      <w:pPr>
        <w:spacing w:after="120" w:line="36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Luogo e data, ________________</w:t>
      </w:r>
    </w:p>
    <w:p w14:paraId="65908399" w14:textId="77777777" w:rsidR="00347DB2" w:rsidRDefault="00A80140" w:rsidP="00347DB2">
      <w:pPr>
        <w:tabs>
          <w:tab w:val="center" w:pos="8505"/>
        </w:tabs>
        <w:spacing w:line="260" w:lineRule="auto"/>
        <w:ind w:left="6237"/>
        <w:jc w:val="both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</w:rPr>
        <w:tab/>
      </w:r>
      <w:r w:rsidRPr="00056442">
        <w:rPr>
          <w:rFonts w:ascii="Garamond" w:eastAsia="Times New Roman" w:hAnsi="Garamond" w:cs="Times New Roman"/>
        </w:rPr>
        <w:tab/>
      </w:r>
      <w:r w:rsidR="00347DB2" w:rsidRPr="00056442">
        <w:rPr>
          <w:rFonts w:ascii="Garamond" w:eastAsia="Times New Roman" w:hAnsi="Garamond" w:cs="Times New Roman"/>
          <w:sz w:val="20"/>
          <w:szCs w:val="20"/>
        </w:rPr>
        <w:t>Firmato digitalmente</w:t>
      </w:r>
      <w:r w:rsidR="00542539">
        <w:rPr>
          <w:rStyle w:val="Rimandonotaapidipagina"/>
          <w:rFonts w:ascii="Garamond" w:eastAsia="Times New Roman" w:hAnsi="Garamond" w:cs="Times New Roman"/>
          <w:sz w:val="20"/>
          <w:szCs w:val="20"/>
        </w:rPr>
        <w:footnoteReference w:id="3"/>
      </w:r>
    </w:p>
    <w:p w14:paraId="74156D2E" w14:textId="77777777" w:rsidR="00347DB2" w:rsidRPr="00056442" w:rsidRDefault="00347DB2" w:rsidP="00347DB2">
      <w:pPr>
        <w:tabs>
          <w:tab w:val="center" w:pos="8505"/>
        </w:tabs>
        <w:spacing w:line="260" w:lineRule="auto"/>
        <w:ind w:left="6237"/>
        <w:jc w:val="both"/>
        <w:rPr>
          <w:rFonts w:ascii="Garamond" w:hAnsi="Garamond" w:cs="Times New Roman"/>
        </w:rPr>
      </w:pPr>
    </w:p>
    <w:p w14:paraId="750A6D6D" w14:textId="77777777" w:rsidR="00347DB2" w:rsidRPr="00542539" w:rsidRDefault="00347DB2" w:rsidP="00542539">
      <w:pPr>
        <w:jc w:val="right"/>
        <w:rPr>
          <w:rFonts w:ascii="Garamond" w:eastAsia="Times New Roman" w:hAnsi="Garamond" w:cs="Times New Roman"/>
          <w:sz w:val="20"/>
          <w:szCs w:val="20"/>
        </w:rPr>
      </w:pPr>
      <w:r w:rsidRPr="00056442">
        <w:rPr>
          <w:rFonts w:ascii="Garamond" w:eastAsia="Times New Roman" w:hAnsi="Garamond" w:cs="Times New Roman"/>
          <w:sz w:val="20"/>
          <w:szCs w:val="20"/>
        </w:rPr>
        <w:t>________________________________</w:t>
      </w:r>
    </w:p>
    <w:p w14:paraId="1EFF7058" w14:textId="77777777" w:rsidR="0078486C" w:rsidRPr="00056442" w:rsidRDefault="0078486C" w:rsidP="0078486C">
      <w:pPr>
        <w:spacing w:before="120" w:after="120"/>
        <w:jc w:val="both"/>
        <w:rPr>
          <w:rFonts w:ascii="Garamond" w:eastAsia="Garamond" w:hAnsi="Garamond" w:cs="Times New Roman"/>
          <w:b/>
        </w:rPr>
      </w:pPr>
    </w:p>
    <w:sectPr w:rsidR="0078486C" w:rsidRPr="000564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C38A" w14:textId="77777777" w:rsidR="00715AA1" w:rsidRDefault="00715AA1">
      <w:pPr>
        <w:spacing w:after="0" w:line="240" w:lineRule="auto"/>
      </w:pPr>
      <w:r>
        <w:separator/>
      </w:r>
    </w:p>
  </w:endnote>
  <w:endnote w:type="continuationSeparator" w:id="0">
    <w:p w14:paraId="3AB93573" w14:textId="77777777" w:rsidR="00715AA1" w:rsidRDefault="0071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BMBC+Calibri,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646059"/>
      <w:docPartObj>
        <w:docPartGallery w:val="Page Numbers (Bottom of Page)"/>
        <w:docPartUnique/>
      </w:docPartObj>
    </w:sdtPr>
    <w:sdtEndPr/>
    <w:sdtContent>
      <w:p w14:paraId="03524B7E" w14:textId="78644484" w:rsidR="00787B28" w:rsidRDefault="00787B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52">
          <w:rPr>
            <w:noProof/>
          </w:rPr>
          <w:t>2</w:t>
        </w:r>
        <w:r>
          <w:fldChar w:fldCharType="end"/>
        </w:r>
      </w:p>
    </w:sdtContent>
  </w:sdt>
  <w:p w14:paraId="58F9D44C" w14:textId="77777777" w:rsidR="00787B28" w:rsidRDefault="00787B2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EC28" w14:textId="77777777" w:rsidR="00715AA1" w:rsidRDefault="00715AA1">
      <w:pPr>
        <w:spacing w:after="0" w:line="240" w:lineRule="auto"/>
      </w:pPr>
      <w:r>
        <w:separator/>
      </w:r>
    </w:p>
  </w:footnote>
  <w:footnote w:type="continuationSeparator" w:id="0">
    <w:p w14:paraId="48FE4A5E" w14:textId="77777777" w:rsidR="00715AA1" w:rsidRDefault="00715AA1">
      <w:pPr>
        <w:spacing w:after="0" w:line="240" w:lineRule="auto"/>
      </w:pPr>
      <w:r>
        <w:continuationSeparator/>
      </w:r>
    </w:p>
  </w:footnote>
  <w:footnote w:id="1">
    <w:p w14:paraId="4BD5B15A" w14:textId="77777777" w:rsidR="00C00D57" w:rsidRDefault="00C00D57" w:rsidP="00A801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2">
    <w:p w14:paraId="6001B451" w14:textId="77777777" w:rsidR="00C00D57" w:rsidRPr="00542539" w:rsidRDefault="00C00D57" w:rsidP="00A80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color w:val="000000"/>
          <w:sz w:val="18"/>
          <w:szCs w:val="18"/>
        </w:rPr>
      </w:pPr>
      <w:r w:rsidRPr="00542539">
        <w:rPr>
          <w:rFonts w:ascii="Garamond" w:hAnsi="Garamond"/>
          <w:sz w:val="18"/>
          <w:szCs w:val="18"/>
          <w:vertAlign w:val="superscript"/>
        </w:rPr>
        <w:footnoteRef/>
      </w:r>
      <w:r w:rsidRPr="00542539">
        <w:rPr>
          <w:rFonts w:ascii="Garamond" w:eastAsia="Arial" w:hAnsi="Garamond" w:cs="Arial"/>
          <w:color w:val="000000"/>
          <w:sz w:val="18"/>
          <w:szCs w:val="18"/>
        </w:rPr>
        <w:t xml:space="preserve"> </w:t>
      </w:r>
      <w:r w:rsidRPr="00542539">
        <w:rPr>
          <w:rFonts w:ascii="Garamond" w:eastAsia="Times New Roman" w:hAnsi="Garamond" w:cs="Times New Roman"/>
          <w:color w:val="000000"/>
          <w:sz w:val="18"/>
          <w:szCs w:val="18"/>
        </w:rPr>
        <w:t>Articolo 6, comma 2 del Decreto Legge n. 78 del 31 maggio 2010, convertito nella Legge 122 del 30 luglio 2010:</w:t>
      </w:r>
    </w:p>
    <w:p w14:paraId="3C6F7379" w14:textId="77777777" w:rsidR="00C00D57" w:rsidRPr="00542539" w:rsidRDefault="00C00D57" w:rsidP="00A80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</w:rPr>
      </w:pPr>
      <w:r w:rsidRPr="00542539">
        <w:rPr>
          <w:rFonts w:ascii="Garamond" w:eastAsia="Times New Roman" w:hAnsi="Garamond" w:cs="Times New Roman"/>
          <w:i/>
          <w:color w:val="000000"/>
          <w:sz w:val="18"/>
          <w:szCs w:val="18"/>
        </w:rPr>
        <w:t xml:space="preserve"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</w:t>
      </w:r>
    </w:p>
    <w:p w14:paraId="1AADBFF4" w14:textId="77777777" w:rsidR="00C00D57" w:rsidRPr="00542539" w:rsidRDefault="00C00D57" w:rsidP="00A801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Times New Roman" w:hAnsi="Garamond" w:cs="Times New Roman"/>
          <w:color w:val="000000"/>
          <w:sz w:val="18"/>
          <w:szCs w:val="18"/>
        </w:rPr>
      </w:pPr>
      <w:r w:rsidRPr="00542539">
        <w:rPr>
          <w:rFonts w:ascii="Garamond" w:eastAsia="Times New Roman" w:hAnsi="Garamond" w:cs="Times New Roman"/>
          <w:i/>
          <w:color w:val="000000"/>
          <w:sz w:val="18"/>
          <w:szCs w:val="18"/>
        </w:rPr>
        <w:t xml:space="preserve">La disposizione del presente comma NON SI APPLICA agli enti previsti nominativamente dal decreto legislativo n. 300 del 1999 e dal </w:t>
      </w:r>
      <w:hyperlink r:id="rId1">
        <w:r w:rsidRPr="00542539">
          <w:rPr>
            <w:rFonts w:ascii="Garamond" w:eastAsia="Times New Roman" w:hAnsi="Garamond" w:cs="Times New Roman"/>
            <w:i/>
            <w:color w:val="0000FF"/>
            <w:sz w:val="18"/>
            <w:szCs w:val="18"/>
            <w:u w:val="single"/>
          </w:rPr>
          <w:t>decreto legislativo n. 165 del 2001</w:t>
        </w:r>
      </w:hyperlink>
      <w:r w:rsidRPr="00542539">
        <w:rPr>
          <w:rFonts w:ascii="Garamond" w:eastAsia="Times New Roman" w:hAnsi="Garamond" w:cs="Times New Roman"/>
          <w:i/>
          <w:color w:val="000000"/>
          <w:sz w:val="18"/>
          <w:szCs w:val="18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società”.</w:t>
      </w:r>
    </w:p>
  </w:footnote>
  <w:footnote w:id="3">
    <w:p w14:paraId="16A9A2B3" w14:textId="77777777" w:rsidR="00542539" w:rsidRPr="00542539" w:rsidRDefault="00542539">
      <w:pPr>
        <w:pStyle w:val="Testonotaapidipagina"/>
        <w:rPr>
          <w:rFonts w:ascii="Garamond" w:hAnsi="Garamond"/>
          <w:sz w:val="18"/>
          <w:szCs w:val="18"/>
        </w:rPr>
      </w:pPr>
      <w:r w:rsidRPr="00542539">
        <w:rPr>
          <w:rStyle w:val="Rimandonotaapidipagina"/>
          <w:rFonts w:ascii="Garamond" w:hAnsi="Garamond"/>
          <w:sz w:val="18"/>
          <w:szCs w:val="18"/>
        </w:rPr>
        <w:footnoteRef/>
      </w:r>
      <w:r w:rsidRPr="00542539">
        <w:rPr>
          <w:rFonts w:ascii="Garamond" w:hAnsi="Garamond"/>
          <w:sz w:val="18"/>
          <w:szCs w:val="18"/>
        </w:rPr>
        <w:t xml:space="preserve"> Indicare nome e cognome del firmatario</w:t>
      </w:r>
      <w:r w:rsidR="00732027">
        <w:rPr>
          <w:rFonts w:ascii="Garamond" w:hAnsi="Garamond"/>
          <w:sz w:val="18"/>
          <w:szCs w:val="18"/>
        </w:rPr>
        <w:t xml:space="preserve"> ovvero di colui che firma digitalmente la presente domanda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B049" w14:textId="77777777" w:rsidR="00C00D57" w:rsidRDefault="00C00D57">
    <w:bookmarkStart w:id="2" w:name="_heading=h.3znysh7" w:colFirst="0" w:colLast="0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15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7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28"/>
  </w:num>
  <w:num w:numId="16">
    <w:abstractNumId w:val="18"/>
  </w:num>
  <w:num w:numId="17">
    <w:abstractNumId w:val="27"/>
  </w:num>
  <w:num w:numId="18">
    <w:abstractNumId w:val="25"/>
  </w:num>
  <w:num w:numId="19">
    <w:abstractNumId w:val="16"/>
  </w:num>
  <w:num w:numId="20">
    <w:abstractNumId w:val="4"/>
  </w:num>
  <w:num w:numId="21">
    <w:abstractNumId w:val="29"/>
  </w:num>
  <w:num w:numId="22">
    <w:abstractNumId w:val="21"/>
  </w:num>
  <w:num w:numId="23">
    <w:abstractNumId w:val="8"/>
  </w:num>
  <w:num w:numId="24">
    <w:abstractNumId w:val="1"/>
  </w:num>
  <w:num w:numId="25">
    <w:abstractNumId w:val="14"/>
  </w:num>
  <w:num w:numId="26">
    <w:abstractNumId w:val="10"/>
  </w:num>
  <w:num w:numId="27">
    <w:abstractNumId w:val="31"/>
  </w:num>
  <w:num w:numId="28">
    <w:abstractNumId w:val="12"/>
  </w:num>
  <w:num w:numId="29">
    <w:abstractNumId w:val="22"/>
  </w:num>
  <w:num w:numId="30">
    <w:abstractNumId w:val="32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4"/>
    <w:rsid w:val="0001305D"/>
    <w:rsid w:val="00056442"/>
    <w:rsid w:val="00071058"/>
    <w:rsid w:val="00081C0C"/>
    <w:rsid w:val="000F3770"/>
    <w:rsid w:val="001357BC"/>
    <w:rsid w:val="001B5FF6"/>
    <w:rsid w:val="0023299D"/>
    <w:rsid w:val="00262152"/>
    <w:rsid w:val="003030BE"/>
    <w:rsid w:val="003069FC"/>
    <w:rsid w:val="0032187C"/>
    <w:rsid w:val="00347DB2"/>
    <w:rsid w:val="00406B3F"/>
    <w:rsid w:val="00413A54"/>
    <w:rsid w:val="00466544"/>
    <w:rsid w:val="0047681C"/>
    <w:rsid w:val="004F7C0D"/>
    <w:rsid w:val="00532543"/>
    <w:rsid w:val="00542539"/>
    <w:rsid w:val="005B0612"/>
    <w:rsid w:val="005E184B"/>
    <w:rsid w:val="005E6A26"/>
    <w:rsid w:val="005F3B74"/>
    <w:rsid w:val="00616325"/>
    <w:rsid w:val="0062582C"/>
    <w:rsid w:val="00642F30"/>
    <w:rsid w:val="00674429"/>
    <w:rsid w:val="00682F6D"/>
    <w:rsid w:val="00714100"/>
    <w:rsid w:val="00715AA1"/>
    <w:rsid w:val="00732027"/>
    <w:rsid w:val="0078486C"/>
    <w:rsid w:val="00784D32"/>
    <w:rsid w:val="00787B28"/>
    <w:rsid w:val="007A066D"/>
    <w:rsid w:val="007C1D2B"/>
    <w:rsid w:val="008004F5"/>
    <w:rsid w:val="008210C0"/>
    <w:rsid w:val="00867CD1"/>
    <w:rsid w:val="008C193F"/>
    <w:rsid w:val="008D5A8F"/>
    <w:rsid w:val="008E37ED"/>
    <w:rsid w:val="009710BA"/>
    <w:rsid w:val="009A239D"/>
    <w:rsid w:val="009D2D3C"/>
    <w:rsid w:val="009F6D8D"/>
    <w:rsid w:val="00A00E7F"/>
    <w:rsid w:val="00A67A0E"/>
    <w:rsid w:val="00A80140"/>
    <w:rsid w:val="00AF1B27"/>
    <w:rsid w:val="00B563F6"/>
    <w:rsid w:val="00BC02F2"/>
    <w:rsid w:val="00C00D57"/>
    <w:rsid w:val="00C563FF"/>
    <w:rsid w:val="00C754AA"/>
    <w:rsid w:val="00C75A7F"/>
    <w:rsid w:val="00C92A26"/>
    <w:rsid w:val="00CC258B"/>
    <w:rsid w:val="00CD0382"/>
    <w:rsid w:val="00D45DDE"/>
    <w:rsid w:val="00D70328"/>
    <w:rsid w:val="00DE32A1"/>
    <w:rsid w:val="00E07F28"/>
    <w:rsid w:val="00E13E80"/>
    <w:rsid w:val="00E35E18"/>
    <w:rsid w:val="00E46F21"/>
    <w:rsid w:val="00E81279"/>
    <w:rsid w:val="00EB194D"/>
    <w:rsid w:val="00F0461B"/>
    <w:rsid w:val="00F1409C"/>
    <w:rsid w:val="00FA0B22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8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6D9"/>
    <w:rPr>
      <w:vertAlign w:val="superscript"/>
    </w:rPr>
  </w:style>
  <w:style w:type="table" w:styleId="Grigliatabella">
    <w:name w:val="Table Grid"/>
    <w:basedOn w:val="Tabellanormale"/>
    <w:uiPriority w:val="39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6D9"/>
    <w:rPr>
      <w:vertAlign w:val="superscript"/>
    </w:rPr>
  </w:style>
  <w:style w:type="table" w:styleId="Grigliatabella">
    <w:name w:val="Table Grid"/>
    <w:basedOn w:val="Tabellanormale"/>
    <w:uiPriority w:val="39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voro@pec.regione.veneto.i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com/info/norme/statali/2001_016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46C41D-1992-4DB1-8FA5-95DBC5F9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Administrator</cp:lastModifiedBy>
  <cp:revision>10</cp:revision>
  <cp:lastPrinted>2022-05-17T12:38:00Z</cp:lastPrinted>
  <dcterms:created xsi:type="dcterms:W3CDTF">2022-05-11T14:32:00Z</dcterms:created>
  <dcterms:modified xsi:type="dcterms:W3CDTF">2022-05-25T14:07:00Z</dcterms:modified>
</cp:coreProperties>
</file>