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9606.0" w:type="dxa"/>
        <w:jc w:val="left"/>
        <w:tblInd w:w="-7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vAlign w:val="cente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12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DGR n. 69 del 26 gennaio 2023</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Direttiva per la realizzazione di progetti  “</w:t>
            </w:r>
            <w:r w:rsidDel="00000000" w:rsidR="00000000" w:rsidRPr="00000000">
              <w:rPr>
                <w:rFonts w:ascii="Times New Roman" w:cs="Times New Roman" w:eastAsia="Times New Roman" w:hAnsi="Times New Roman"/>
                <w:sz w:val="22"/>
                <w:szCs w:val="22"/>
                <w:rtl w:val="0"/>
              </w:rPr>
              <w:t xml:space="preserve">INSIEME: Implementazione di Nuovi Sistemi Inter-istituzionali e di Equipe Multidisciplinari per prevenire l’Esclusione sociale delle famiglie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7">
      <w:pPr>
        <w:rPr>
          <w:rFonts w:ascii="Times New Roman" w:cs="Times New Roman" w:eastAsia="Times New Roman" w:hAnsi="Times New Roman"/>
        </w:rPr>
      </w:pPr>
      <w:bookmarkStart w:colFirst="0" w:colLast="0" w:name="_heading=h.2et92p0" w:id="1"/>
      <w:bookmarkEnd w:id="1"/>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Progetto “_______________________________________________” </w:t>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w:t>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ind w:left="283" w:hanging="283"/>
        <w:jc w:val="both"/>
        <w:rPr>
          <w:rFonts w:ascii="Times New Roman" w:cs="Times New Roman" w:eastAsia="Times New Roman" w:hAnsi="Times New Roman"/>
          <w:color w:val="000000"/>
          <w:highlight w:val="green"/>
        </w:rPr>
      </w:pPr>
      <w:bookmarkStart w:colFirst="0" w:colLast="0" w:name="_heading=h.30j0zll" w:id="2"/>
      <w:bookmarkEnd w:id="2"/>
      <w:r w:rsidDel="00000000" w:rsidR="00000000" w:rsidRPr="00000000">
        <w:rPr>
          <w:rFonts w:ascii="Times New Roman" w:cs="Times New Roman" w:eastAsia="Times New Roman" w:hAnsi="Times New Roman"/>
          <w:color w:val="000000"/>
          <w:rtl w:val="0"/>
        </w:rPr>
        <w:t xml:space="preserve">Descrizione del partner di progetto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leader="none" w:pos="9502"/>
        </w:tabs>
        <w:spacing w:before="120" w:line="480" w:lineRule="auto"/>
        <w:rPr>
          <w:rFonts w:ascii="Times New Roman" w:cs="Times New Roman" w:eastAsia="Times New Roman" w:hAnsi="Times New Roman"/>
          <w:sz w:val="22"/>
          <w:szCs w:val="22"/>
        </w:rPr>
      </w:pPr>
      <w:bookmarkStart w:colFirst="0" w:colLast="0" w:name="_heading=h.3znysh7" w:id="3"/>
      <w:bookmarkEnd w:id="3"/>
      <w:r w:rsidDel="00000000" w:rsidR="00000000" w:rsidRPr="00000000">
        <w:rPr>
          <w:rFonts w:ascii="Times New Roman" w:cs="Times New Roman" w:eastAsia="Times New Roman" w:hAnsi="Times New Roman"/>
          <w:sz w:val="22"/>
          <w:szCs w:val="22"/>
          <w:rtl w:val="0"/>
        </w:rPr>
        <w:t xml:space="preserve">Partner n.</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Fax: ...................................... e-mail: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 dell’Ente/Azienda ________________________ con sede legale in _________________ cap. _______ via ____________ tel. ________ fax  _______ CF ____________ P. IVA ____________, </w:t>
      </w:r>
    </w:p>
    <w:p w:rsidR="00000000" w:rsidDel="00000000" w:rsidP="00000000" w:rsidRDefault="00000000" w:rsidRPr="00000000" w14:paraId="00000017">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8">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ind w:left="426" w:right="142" w:firstLine="42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DICHIARA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5"/>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D">
      <w:pPr>
        <w:numPr>
          <w:ilvl w:val="0"/>
          <w:numId w:val="5"/>
        </w:numPr>
        <w:spacing w:after="120" w:lineRule="auto"/>
        <w:ind w:left="502" w:right="142" w:hanging="360"/>
        <w:jc w:val="both"/>
        <w:rPr>
          <w:sz w:val="22"/>
          <w:szCs w:val="22"/>
        </w:rPr>
      </w:pPr>
      <w:bookmarkStart w:colFirst="0" w:colLast="0" w:name="_heading=h.1fob9te" w:id="4"/>
      <w:bookmarkEnd w:id="4"/>
      <w:r w:rsidDel="00000000" w:rsidR="00000000" w:rsidRPr="00000000">
        <w:rPr>
          <w:rFonts w:ascii="Times New Roman" w:cs="Times New Roman" w:eastAsia="Times New Roman" w:hAnsi="Times New Roman"/>
          <w:sz w:val="22"/>
          <w:szCs w:val="22"/>
          <w:rtl w:val="0"/>
        </w:rPr>
        <w:t xml:space="preserve">di essere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E">
      <w:pPr>
        <w:numPr>
          <w:ilvl w:val="0"/>
          <w:numId w:val="1"/>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 Progetto;</w:t>
      </w:r>
      <w:r w:rsidDel="00000000" w:rsidR="00000000" w:rsidRPr="00000000">
        <w:rPr>
          <w:rtl w:val="0"/>
        </w:rPr>
      </w:r>
    </w:p>
    <w:p w:rsidR="00000000" w:rsidDel="00000000" w:rsidP="00000000" w:rsidRDefault="00000000" w:rsidRPr="00000000" w14:paraId="0000001F">
      <w:pPr>
        <w:numPr>
          <w:ilvl w:val="0"/>
          <w:numId w:val="4"/>
        </w:numPr>
        <w:spacing w:after="120" w:lineRule="auto"/>
        <w:ind w:left="1134" w:right="142" w:hanging="563"/>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 </w:t>
      </w:r>
      <w:r w:rsidDel="00000000" w:rsidR="00000000" w:rsidRPr="00000000">
        <w:rPr>
          <w:rtl w:val="0"/>
        </w:rPr>
      </w:r>
    </w:p>
    <w:p w:rsidR="00000000" w:rsidDel="00000000" w:rsidP="00000000" w:rsidRDefault="00000000" w:rsidRPr="00000000" w14:paraId="00000020">
      <w:pPr>
        <w:numPr>
          <w:ilvl w:val="0"/>
          <w:numId w:val="2"/>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e di</w:t>
      </w:r>
      <w:r w:rsidDel="00000000" w:rsidR="00000000" w:rsidRPr="00000000">
        <w:rPr>
          <w:rtl w:val="0"/>
        </w:rPr>
      </w:r>
    </w:p>
    <w:p w:rsidR="00000000" w:rsidDel="00000000" w:rsidP="00000000" w:rsidRDefault="00000000" w:rsidRPr="00000000" w14:paraId="00000021">
      <w:pPr>
        <w:numPr>
          <w:ilvl w:val="0"/>
          <w:numId w:val="3"/>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w:t>
      </w:r>
      <w:r w:rsidDel="00000000" w:rsidR="00000000" w:rsidRPr="00000000">
        <w:rPr>
          <w:rFonts w:ascii="Times New Roman" w:cs="Times New Roman" w:eastAsia="Times New Roman" w:hAnsi="Times New Roman"/>
          <w:sz w:val="22"/>
          <w:szCs w:val="22"/>
          <w:rtl w:val="0"/>
        </w:rPr>
        <w:t xml:space="preserve">del progetto e di condividerli.</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tabs>
          <w:tab w:val="center" w:leader="none"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Firmato digitalmente</w:t>
      </w:r>
    </w:p>
    <w:p w:rsidR="00000000" w:rsidDel="00000000" w:rsidP="00000000" w:rsidRDefault="00000000" w:rsidRPr="00000000" w14:paraId="00000026">
      <w:pPr>
        <w:tabs>
          <w:tab w:val="center" w:leader="none"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w:t>
        <w:tab/>
        <w:t xml:space="preserve">________________________________</w:t>
      </w:r>
    </w:p>
    <w:p w:rsidR="00000000" w:rsidDel="00000000" w:rsidP="00000000" w:rsidRDefault="00000000" w:rsidRPr="00000000" w14:paraId="00000027">
      <w:pPr>
        <w:tabs>
          <w:tab w:val="center" w:leader="none" w:pos="7371"/>
        </w:tabs>
        <w:spacing w:after="240" w:before="240" w:lineRule="auto"/>
        <w:ind w:left="4960" w:firstLine="70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indicare nome e cognome del firmatario</w:t>
      </w:r>
      <w:r w:rsidDel="00000000" w:rsidR="00000000" w:rsidRPr="00000000">
        <w:rPr>
          <w:rFonts w:ascii="Times New Roman" w:cs="Times New Roman" w:eastAsia="Times New Roman" w:hAnsi="Times New Roman"/>
          <w:i w:val="1"/>
          <w:sz w:val="22"/>
          <w:szCs w:val="22"/>
          <w:vertAlign w:val="superscript"/>
        </w:rPr>
        <w:footnoteReference w:customMarkFollows="0" w:id="3"/>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14:paraId="00000028">
      <w:pPr>
        <w:tabs>
          <w:tab w:val="center" w:leader="none" w:pos="7371"/>
        </w:tabs>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9">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Inserire il numero progressivo attribuito automaticamente al partner in fase di caricamento del progetto. </w:t>
      </w:r>
    </w:p>
  </w:footnote>
  <w:footnote w:id="1">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w:t>
      </w:r>
      <w:r w:rsidDel="00000000" w:rsidR="00000000" w:rsidRPr="00000000">
        <w:rPr>
          <w:rFonts w:ascii="Times New Roman" w:cs="Times New Roman" w:eastAsia="Times New Roman" w:hAnsi="Times New Roman"/>
          <w:b w:val="1"/>
          <w:color w:val="000000"/>
          <w:sz w:val="18"/>
          <w:szCs w:val="18"/>
          <w:rtl w:val="0"/>
        </w:rPr>
        <w:t xml:space="preserve">allegare atto di procura, in originale o copia conform</w:t>
      </w:r>
      <w:r w:rsidDel="00000000" w:rsidR="00000000" w:rsidRPr="00000000">
        <w:rPr>
          <w:rFonts w:ascii="Times New Roman" w:cs="Times New Roman" w:eastAsia="Times New Roman" w:hAnsi="Times New Roman"/>
          <w:color w:val="000000"/>
          <w:sz w:val="18"/>
          <w:szCs w:val="18"/>
          <w:u w:val="single"/>
          <w:rtl w:val="0"/>
        </w:rPr>
        <w:t xml:space="preserve">e</w:t>
      </w:r>
      <w:r w:rsidDel="00000000" w:rsidR="00000000" w:rsidRPr="00000000">
        <w:rPr>
          <w:rFonts w:ascii="Times New Roman" w:cs="Times New Roman" w:eastAsia="Times New Roman" w:hAnsi="Times New Roman"/>
          <w:color w:val="000000"/>
          <w:sz w:val="18"/>
          <w:szCs w:val="18"/>
          <w:rtl w:val="0"/>
        </w:rPr>
        <w:t xml:space="preserve">.</w:t>
      </w:r>
    </w:p>
  </w:footnote>
  <w:footnote w:id="2">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operativo o di rete, come specificato in Direttiva All. B alla </w:t>
      </w:r>
      <w:r w:rsidDel="00000000" w:rsidR="00000000" w:rsidRPr="00000000">
        <w:rPr>
          <w:rFonts w:ascii="Times New Roman" w:cs="Times New Roman" w:eastAsia="Times New Roman" w:hAnsi="Times New Roman"/>
          <w:sz w:val="18"/>
          <w:szCs w:val="18"/>
          <w:rtl w:val="0"/>
        </w:rPr>
        <w:t xml:space="preserve"> DGR n. 69 del 26 gennaio 2023</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footnote>
  <w:footnote w:id="3">
    <w:p w:rsidR="00000000" w:rsidDel="00000000" w:rsidP="00000000" w:rsidRDefault="00000000" w:rsidRPr="00000000" w14:paraId="0000003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Il firmatario è colui che firma digitalmente il presente modulo.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7"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color w:val="000000"/>
              <w:sz w:val="28"/>
              <w:szCs w:val="28"/>
              <w:rtl w:val="0"/>
            </w:rPr>
            <w:t xml:space="preserve"> del </w:t>
          </w:r>
          <w:r w:rsidDel="00000000" w:rsidR="00000000" w:rsidRPr="00000000">
            <w:rPr>
              <w:rFonts w:ascii="Times New Roman" w:cs="Times New Roman" w:eastAsia="Times New Roman" w:hAnsi="Times New Roman"/>
              <w:color w:val="000000"/>
              <w:sz w:val="28"/>
              <w:szCs w:val="28"/>
              <w:highlight w:val="yellow"/>
              <w:rtl w:val="0"/>
            </w:rPr>
            <w:t xml:space="preserve">02 </w:t>
          </w:r>
          <w:r w:rsidDel="00000000" w:rsidR="00000000" w:rsidRPr="00000000">
            <w:rPr>
              <w:rFonts w:ascii="Times New Roman" w:cs="Times New Roman" w:eastAsia="Times New Roman" w:hAnsi="Times New Roman"/>
              <w:sz w:val="28"/>
              <w:szCs w:val="28"/>
              <w:highlight w:val="yellow"/>
              <w:rtl w:val="0"/>
            </w:rPr>
            <w:t xml:space="preserve">novembre</w:t>
          </w:r>
          <w:r w:rsidDel="00000000" w:rsidR="00000000" w:rsidRPr="00000000">
            <w:rPr>
              <w:rFonts w:ascii="Times New Roman" w:cs="Times New Roman" w:eastAsia="Times New Roman" w:hAnsi="Times New Roman"/>
              <w:color w:val="000000"/>
              <w:sz w:val="28"/>
              <w:szCs w:val="28"/>
              <w:highlight w:val="yellow"/>
              <w:rtl w:val="0"/>
            </w:rPr>
            <w:t xml:space="preserve"> 20</w:t>
          </w:r>
          <w:r w:rsidDel="00000000" w:rsidR="00000000" w:rsidRPr="00000000">
            <w:rPr>
              <w:rFonts w:ascii="Times New Roman" w:cs="Times New Roman" w:eastAsia="Times New Roman" w:hAnsi="Times New Roman"/>
              <w:sz w:val="28"/>
              <w:szCs w:val="28"/>
              <w:highlight w:val="yellow"/>
              <w:rtl w:val="0"/>
            </w:rPr>
            <w:t xml:space="preserve">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9499.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5">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8"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Allegato B</w:t>
          </w:r>
          <w:r w:rsidDel="00000000" w:rsidR="00000000" w:rsidRPr="00000000">
            <w:rPr>
              <w:rFonts w:ascii="Times New Roman" w:cs="Times New Roman" w:eastAsia="Times New Roman" w:hAnsi="Times New Roman"/>
              <w:color w:val="000000"/>
              <w:rtl w:val="0"/>
            </w:rPr>
            <w:t xml:space="preserve"> al Decreto</w:t>
          </w:r>
          <w:r w:rsidDel="00000000" w:rsidR="00000000" w:rsidRPr="00000000">
            <w:rPr>
              <w:rFonts w:ascii="Times New Roman" w:cs="Times New Roman" w:eastAsia="Times New Roman" w:hAnsi="Times New Roman"/>
              <w:rtl w:val="0"/>
            </w:rPr>
            <w:t xml:space="preserve"> n. 154 del 13 febbraio 2023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7" w:hanging="705"/>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502" w:hanging="360"/>
      </w:pPr>
      <w:rPr>
        <w:rFonts w:ascii="Noto Sans" w:cs="Noto Sans" w:eastAsia="Noto Sans" w:hAnsi="No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273" w:hanging="705"/>
      </w:pPr>
      <w:rPr>
        <w:rFonts w:ascii="Noto Sans" w:cs="Noto Sans" w:eastAsia="Noto Sans" w:hAnsi="Noto San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4">
    <w:lvl w:ilvl="0">
      <w:start w:val="1"/>
      <w:numFmt w:val="bullet"/>
      <w:lvlText w:val="❑"/>
      <w:lvlJc w:val="left"/>
      <w:pPr>
        <w:ind w:left="847" w:hanging="705"/>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502"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sz w:val="40"/>
      <w:szCs w:val="40"/>
    </w:rPr>
  </w:style>
  <w:style w:type="paragraph" w:styleId="Titolo2">
    <w:name w:val="heading 2"/>
    <w:basedOn w:val="Normale"/>
    <w:next w:val="Normale"/>
    <w:uiPriority w:val="9"/>
    <w:semiHidden w:val="1"/>
    <w:unhideWhenUsed w:val="1"/>
    <w:qFormat w:val="1"/>
    <w:pPr>
      <w:keepNext w:val="1"/>
      <w:outlineLvl w:val="1"/>
    </w:pPr>
    <w:rPr>
      <w:sz w:val="52"/>
      <w:szCs w:val="52"/>
    </w:rPr>
  </w:style>
  <w:style w:type="paragraph" w:styleId="Titolo3">
    <w:name w:val="heading 3"/>
    <w:basedOn w:val="Normale"/>
    <w:next w:val="Normale"/>
    <w:uiPriority w:val="9"/>
    <w:semiHidden w:val="1"/>
    <w:unhideWhenUsed w:val="1"/>
    <w:qFormat w:val="1"/>
    <w:pPr>
      <w:keepNext w:val="1"/>
      <w:jc w:val="center"/>
      <w:outlineLvl w:val="2"/>
    </w:pPr>
    <w:rPr>
      <w:b w:val="1"/>
      <w:sz w:val="18"/>
      <w:szCs w:val="18"/>
    </w:rPr>
  </w:style>
  <w:style w:type="paragraph" w:styleId="Titolo4">
    <w:name w:val="heading 4"/>
    <w:basedOn w:val="Normale"/>
    <w:next w:val="Normale"/>
    <w:uiPriority w:val="9"/>
    <w:semiHidden w:val="1"/>
    <w:unhideWhenUsed w:val="1"/>
    <w:qFormat w:val="1"/>
    <w:pPr>
      <w:keepNext w:val="1"/>
      <w:jc w:val="both"/>
      <w:outlineLvl w:val="3"/>
    </w:pPr>
    <w:rPr>
      <w:b w:val="1"/>
    </w:rPr>
  </w:style>
  <w:style w:type="paragraph" w:styleId="Titolo5">
    <w:name w:val="heading 5"/>
    <w:basedOn w:val="Normale"/>
    <w:next w:val="Normale"/>
    <w:uiPriority w:val="9"/>
    <w:semiHidden w:val="1"/>
    <w:unhideWhenUsed w:val="1"/>
    <w:qFormat w:val="1"/>
    <w:pPr>
      <w:keepNext w:val="1"/>
      <w:jc w:val="both"/>
      <w:outlineLvl w:val="4"/>
    </w:pPr>
    <w:rPr>
      <w:b w:val="1"/>
      <w:sz w:val="28"/>
      <w:szCs w:val="28"/>
    </w:rPr>
  </w:style>
  <w:style w:type="paragraph" w:styleId="Titolo6">
    <w:name w:val="heading 6"/>
    <w:basedOn w:val="Normale"/>
    <w:next w:val="Normale"/>
    <w:uiPriority w:val="9"/>
    <w:semiHidden w:val="1"/>
    <w:unhideWhenUsed w:val="1"/>
    <w:qFormat w:val="1"/>
    <w:pPr>
      <w:keepNext w:val="1"/>
      <w:ind w:left="426" w:right="142"/>
      <w:jc w:val="center"/>
      <w:outlineLvl w:val="5"/>
    </w:pPr>
    <w:rPr>
      <w:rFonts w:ascii="Times New Roman" w:cs="Times New Roman" w:eastAsia="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0B14A1"/>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14A1"/>
    <w:rPr>
      <w:rFonts w:ascii="Segoe UI" w:cs="Segoe UI" w:hAnsi="Segoe UI"/>
      <w:sz w:val="18"/>
      <w:szCs w:val="18"/>
    </w:rPr>
  </w:style>
  <w:style w:type="paragraph" w:styleId="Intestazione">
    <w:name w:val="header"/>
    <w:basedOn w:val="Normale"/>
    <w:link w:val="IntestazioneCarattere"/>
    <w:uiPriority w:val="99"/>
    <w:unhideWhenUsed w:val="1"/>
    <w:rsid w:val="00C620BA"/>
    <w:pPr>
      <w:tabs>
        <w:tab w:val="center" w:pos="4819"/>
        <w:tab w:val="right" w:pos="9638"/>
      </w:tabs>
    </w:pPr>
  </w:style>
  <w:style w:type="character" w:styleId="IntestazioneCarattere" w:customStyle="1">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val="1"/>
    <w:rsid w:val="00C620BA"/>
    <w:pPr>
      <w:tabs>
        <w:tab w:val="center" w:pos="4819"/>
        <w:tab w:val="right" w:pos="9638"/>
      </w:tabs>
    </w:pPr>
  </w:style>
  <w:style w:type="character" w:styleId="PidipaginaCarattere" w:customStyle="1">
    <w:name w:val="Piè di pagina Carattere"/>
    <w:basedOn w:val="Carpredefinitoparagrafo"/>
    <w:link w:val="Pidipagina"/>
    <w:uiPriority w:val="99"/>
    <w:rsid w:val="00C620BA"/>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8mQ73yR8Ong4jCE2FsNG8CZaLA==">AMUW2mUqlkEPb8w8YwX1qTigNI4xboqhAUHRSkg2Uw5A+f8Wnckbj6I3y6/sKGs0Jet2gXCVqce5pcS+P5ibPg5rhvrt0RtJsQ3NCG184A6SusQZdTcEwkda+29k6HXldEBT0uhulaUtiG1KU/oIKPyMvzxgxwwZZnyn4PUVKegvloXWUyIFXMPve5Fnf5PbdPrzsEPEdYTK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2023-02-13T12:13:00Z</dcterms:created>
  <dc:creator>FRANCESCA DE MARCH</dc:creator>
</cp:coreProperties>
</file>