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06.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9606"/>
        <w:tblGridChange w:id="0">
          <w:tblGrid>
            <w:gridCol w:w="9606"/>
          </w:tblGrid>
        </w:tblGridChange>
      </w:tblGrid>
      <w:tr>
        <w:trPr>
          <w:cantSplit w:val="0"/>
          <w:trHeight w:val="866" w:hRule="atLeast"/>
          <w:tblHeader w:val="0"/>
        </w:trPr>
        <w:tc>
          <w:tcPr>
            <w:vAlign w:val="center"/>
          </w:tcPr>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MODULO DI ADESIONE IN PARTNERSHIP</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DGR n.    552    del  09/05/2023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Compilare il seguente modulo, uno per ogni partner, seguendo la numerazione indicata a progetto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Progetto </w:t>
      </w:r>
      <w:bookmarkStart w:colFirst="0" w:colLast="0" w:name="bookmark=id.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titolo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 PROGETTO               -           -552-2023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ID SIU Progetto 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Presentato dal soggetto proponente___________________________________________</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Descrizione del partner di progetto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16" w:sz="4" w:val="single"/>
          <w:between w:space="0" w:sz="0" w:val="nil"/>
        </w:pBdr>
        <w:shd w:fill="auto" w:val="clear"/>
        <w:tabs>
          <w:tab w:val="left" w:leader="none" w:pos="9502"/>
        </w:tabs>
        <w:spacing w:after="0" w:before="24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Partner n°: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16" w:sz="4" w:val="single"/>
          <w:between w:space="0" w:sz="0" w:val="nil"/>
        </w:pBdr>
        <w:shd w:fill="auto" w:val="clear"/>
        <w:tabs>
          <w:tab w:val="left" w:leader="none" w:pos="9502"/>
        </w:tabs>
        <w:spacing w:after="0" w:before="24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Denominazione: ............................................................................... cod. Ateco 2007: ..........................….......</w:t>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16" w:sz="4" w:val="single"/>
          <w:between w:space="0" w:sz="0" w:val="nil"/>
        </w:pBdr>
        <w:shd w:fill="auto" w:val="clear"/>
        <w:tabs>
          <w:tab w:val="left" w:leader="none" w:pos="3832"/>
          <w:tab w:val="left" w:leader="none" w:pos="9502"/>
        </w:tabs>
        <w:spacing w:after="0" w:before="24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 giuridica: ........................................…………………….….........................................................….......</w:t>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16" w:sz="4" w:val="single"/>
          <w:between w:space="0" w:sz="0" w:val="nil"/>
        </w:pBdr>
        <w:shd w:fill="auto" w:val="clear"/>
        <w:tabs>
          <w:tab w:val="left" w:leader="none" w:pos="3832"/>
          <w:tab w:val="left" w:leader="none" w:pos="9502"/>
        </w:tabs>
        <w:spacing w:after="0" w:before="24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Referente per le attività di progetto: ..................…......................................................………………….….….</w:t>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16" w:sz="4" w:val="single"/>
          <w:between w:space="0" w:sz="0" w:val="nil"/>
        </w:pBdr>
        <w:shd w:fill="auto" w:val="clear"/>
        <w:tabs>
          <w:tab w:val="left" w:leader="none" w:pos="3832"/>
          <w:tab w:val="left" w:leader="none" w:pos="9502"/>
        </w:tabs>
        <w:spacing w:after="0" w:before="24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Tel: ....................................Fax: ......................................e-mail: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 nato a __________________ il _________________ e residente a _________________________ domiciliato presso ____________________________ nella qualità di legale rappresentante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dell’Ente/Società/Associazione __________________________________ con sede legale in __________________________ cap. ________ via ______________________________  tel. ___________________ fax 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CF _______________________ P.IVA ________________________,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142"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DICHIARA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partecipare al progetto con il ruolo esplicitamente definito nel quadro “Progetti”, sezione “Partenariato” dell’applicativo SIU per la presentazione dei progetti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 INOLTRE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operativo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condividerne obiettivi, finalità e strumenti;</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al progetto nelle fasi e per un budget esplicitamente definiti nel formulario on line;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oppure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essere partner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 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del progetto sopra citato e:</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condividerne obiettivi, finalità e strumenti;</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1276" w:right="142" w:hanging="284.0000000000000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impegnarsi a partecipare ai momenti di condivisione pubblica promossi nell’ambito dell’iniziativa.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1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87"/>
          <w:tab w:val="center" w:leader="none" w:pos="7938"/>
        </w:tabs>
        <w:spacing w:after="0" w:before="0" w:line="240" w:lineRule="auto"/>
        <w:ind w:left="0" w:right="0" w:hanging="2"/>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w:t>
        <w:tab/>
        <w:t xml:space="preserve">                 Il legale rappresentante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371"/>
        </w:tabs>
        <w:spacing w:after="0" w:before="0" w:line="240" w:lineRule="auto"/>
        <w:ind w:left="0" w:right="0" w:hanging="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r>
      <w:r w:rsidDel="00000000" w:rsidR="00000000" w:rsidRPr="00000000">
        <w:rPr>
          <w:rtl w:val="0"/>
        </w:rPr>
      </w:r>
    </w:p>
    <w:sectPr>
      <w:headerReference r:id="rId8" w:type="default"/>
      <w:headerReference r:id="rId9" w:type="first"/>
      <w:footerReference r:id="rId10" w:type="default"/>
      <w:pgSz w:h="16838" w:w="11906" w:orient="portrait"/>
      <w:pgMar w:bottom="1701"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Se il codice non è disponibile, inserire il codice progetto attribuito dal sistema di acquisizione dati on-line (SIU).</w:t>
      </w:r>
    </w:p>
  </w:footnote>
  <w:footnote w:id="1">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Inserire il numero progressivo attribuito automaticamente al partner in fase di caricamento del progetto.</w:t>
      </w:r>
    </w:p>
  </w:footnote>
  <w:footnote w:id="2">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Se persona diversa dal legale rappresentante, allegare atto di procura, in originale o copia conforme.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150"/>
      <w:gridCol w:w="1628"/>
      <w:tblGridChange w:id="0">
        <w:tblGrid>
          <w:gridCol w:w="8150"/>
          <w:gridCol w:w="1628"/>
        </w:tblGrid>
      </w:tblGridChange>
    </w:tblGrid>
    <w:tr>
      <w:trPr>
        <w:cantSplit w:val="0"/>
        <w:trHeight w:val="584" w:hRule="atLeast"/>
        <w:tblHeader w:val="0"/>
      </w:trPr>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741  del  12/05/2023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778.0" w:type="dxa"/>
      <w:jc w:val="left"/>
      <w:tblInd w:w="-7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651"/>
      <w:gridCol w:w="2127"/>
      <w:tblGridChange w:id="0">
        <w:tblGrid>
          <w:gridCol w:w="7651"/>
          <w:gridCol w:w="2127"/>
        </w:tblGrid>
      </w:tblGridChange>
    </w:tblGrid>
    <w:tr>
      <w:trPr>
        <w:cantSplit w:val="0"/>
        <w:trHeight w:val="1293" w:hRule="atLeast"/>
        <w:tblHeader w:val="0"/>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B al Decreto n.   74</w:t>
          </w:r>
          <w:r w:rsidDel="00000000" w:rsidR="00000000" w:rsidRPr="00000000">
            <w:rPr>
              <w:b w:val="1"/>
              <w:sz w:val="28"/>
              <w:szCs w:val="28"/>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del   12/05/2023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847" w:hanging="705"/>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w w:val="100"/>
      <w:position w:val="-1"/>
      <w:sz w:val="52"/>
      <w:szCs w:val="52"/>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w w:val="100"/>
      <w:position w:val="-1"/>
      <w:sz w:val="18"/>
      <w:szCs w:val="18"/>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3"/>
    </w:pPr>
    <w:rPr>
      <w:rFonts w:ascii="Arial" w:cs="Arial" w:hAnsi="Arial"/>
      <w:b w:val="1"/>
      <w:bCs w:val="1"/>
      <w:w w:val="100"/>
      <w:position w:val="-1"/>
      <w:sz w:val="24"/>
      <w:szCs w:val="24"/>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suppressAutoHyphens w:val="1"/>
      <w:spacing w:line="1" w:lineRule="atLeast"/>
      <w:ind w:leftChars="-1" w:rightChars="0" w:firstLineChars="-1"/>
      <w:jc w:val="both"/>
      <w:textDirection w:val="btLr"/>
      <w:textAlignment w:val="top"/>
      <w:outlineLvl w:val="4"/>
    </w:pPr>
    <w:rPr>
      <w:rFonts w:ascii="Arial" w:cs="Arial" w:hAnsi="Arial"/>
      <w:b w:val="1"/>
      <w:bCs w:val="1"/>
      <w:w w:val="100"/>
      <w:position w:val="-1"/>
      <w:sz w:val="28"/>
      <w:szCs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1" w:lineRule="atLeast"/>
      <w:ind w:left="426" w:right="142" w:leftChars="-1" w:rightChars="0" w:firstLineChars="-1"/>
      <w:jc w:val="center"/>
      <w:textDirection w:val="btLr"/>
      <w:textAlignment w:val="top"/>
      <w:outlineLvl w:val="5"/>
    </w:pPr>
    <w:rPr>
      <w:rFonts w:ascii="Times New Roman" w:cs="Times New Roman" w:hAnsi="Times New Roman"/>
      <w:b w:val="1"/>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Rientrocorpodeltesto">
    <w:name w:val="Rientro corpo del testo"/>
    <w:basedOn w:val="Normale"/>
    <w:next w:val="Rientrocorpodeltesto"/>
    <w:autoRedefine w:val="0"/>
    <w:hidden w:val="0"/>
    <w:qFormat w:val="0"/>
    <w:pPr>
      <w:suppressAutoHyphens w:val="1"/>
      <w:spacing w:line="1" w:lineRule="atLeast"/>
      <w:ind w:right="-14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1" w:lineRule="atLeast"/>
      <w:ind w:leftChars="-1" w:rightChars="0" w:firstLine="36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Corpotesto,bt,bodytext,BODYTEXT,Blocktext,t,Text,heading_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next w:val="Corpotesto,bt,bodytext,BODYTEXT,Blocktext,t,Text,heading_txt,bodytxy2,Para,EHPT,BodyText2,bt1,bodytext,BT,txt1,T1,Title1,EDStext,sp,bullettitle,sbs,blocktext,ResumeText,bt4,bodytext4,bt5,bodytext5,bodytext1,tx,text,Justified,pp,RFPText"/>
    <w:autoRedefine w:val="0"/>
    <w:hidden w:val="0"/>
    <w:qFormat w:val="0"/>
    <w:pPr>
      <w:suppressAutoHyphens w:val="1"/>
      <w:spacing w:line="1" w:lineRule="atLeast"/>
      <w:ind w:leftChars="-1" w:rightChars="0"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Bookman Old Style" w:cs="Times New Roman" w:hAnsi="Bookman Old Style"/>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440" w:lineRule="atLeast"/>
      <w:ind w:leftChars="-1" w:rightChars="0" w:firstLineChars="-1"/>
      <w:jc w:val="both"/>
      <w:textDirection w:val="btLr"/>
      <w:textAlignment w:val="top"/>
      <w:outlineLvl w:val="0"/>
    </w:pPr>
    <w:rPr>
      <w:rFonts w:ascii="Arial" w:cs="Times New Roman" w:hAnsi="Arial"/>
      <w:w w:val="100"/>
      <w:position w:val="-1"/>
      <w:sz w:val="22"/>
      <w:szCs w:val="20"/>
      <w:effect w:val="none"/>
      <w:vertAlign w:val="baseline"/>
      <w:cs w:val="0"/>
      <w:em w:val="none"/>
      <w:lang w:bidi="ar-SA" w:eastAsia="it-IT" w:val="it-IT"/>
    </w:rPr>
  </w:style>
  <w:style w:type="paragraph" w:styleId="Testonotaapiè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next w:val="Testonotaapièdipagina,stile1,Footnote,Footnote1,Footnote2,Footnote3,Footnote4,Footnote5,Footnote6,Footnote7,Footnote8,Footnote9,Footnote10,Footnote11,Footnote21,Footnote31,Footnote41,Footnote51,Footnote61,Footnote71,Footnote81,Footnote91"/>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paragraph" w:styleId="Normaleelenco">
    <w:name w:val="Normale elenco"/>
    <w:basedOn w:val="Normale"/>
    <w:next w:val="Normaleelenco"/>
    <w:autoRedefine w:val="0"/>
    <w:hidden w:val="0"/>
    <w:qFormat w:val="0"/>
    <w:pPr>
      <w:suppressAutoHyphens w:val="1"/>
      <w:spacing w:after="120" w:before="240" w:line="1" w:lineRule="atLeast"/>
      <w:ind w:leftChars="-1" w:rightChars="0" w:firstLineChars="-1"/>
      <w:jc w:val="both"/>
      <w:textDirection w:val="btLr"/>
      <w:textAlignment w:val="top"/>
      <w:outlineLvl w:val="0"/>
    </w:pPr>
    <w:rPr>
      <w:rFonts w:ascii="Courier New" w:cs="Courier New" w:hAnsi="Courier New"/>
      <w:w w:val="100"/>
      <w:position w:val="-1"/>
      <w:sz w:val="22"/>
      <w:szCs w:val="22"/>
      <w:effect w:val="none"/>
      <w:vertAlign w:val="baseline"/>
      <w:cs w:val="0"/>
      <w:em w:val="none"/>
      <w:lang w:bidi="ar-SA" w:eastAsia="it-IT"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it-IT" w:val="it-IT"/>
    </w:rPr>
  </w:style>
  <w:style w:type="character" w:styleId="TestonotaapièdipaginaCarattere1,stile1Carattere,FootnoteCarattere,Footnote1Carattere,Footnote2Carattere,Footnote3Carattere,Footnote4Carattere,Footnote5Carattere,Footnote6Carattere,Footnote7Carattere,Footnote8Carattere">
    <w:name w:val="Testo nota a piè di pagina Carattere1,stile 1 Carattere,Footnote Carattere,Footnote1 Carattere,Footnote2 Carattere,Footnote3 Carattere,Footnote4 Carattere,Footnote5 Carattere,Footnote6 Carattere,Footnote7 Carattere,Footnote8 Carattere"/>
    <w:next w:val="TestonotaapièdipaginaCarattere1,stile1Carattere,FootnoteCarattere,Footnote1Carattere,Footnote2Carattere,Footnote3Carattere,Footnote4Carattere,Footnote5Carattere,Footnote6Carattere,Footnote7Carattere,Footnote8Carattere"/>
    <w:autoRedefine w:val="0"/>
    <w:hidden w:val="0"/>
    <w:qFormat w:val="0"/>
    <w:rPr>
      <w:rFonts w:ascii="Arial" w:cs="Arial" w:hAnsi="Arial"/>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iBRP55q/rxxb/GiPEmuSlA5uw==">CgMxLjAyCWlkLmdqZGd4czIJaC4zMGowemxsOAByITFKVE91NXdUcUJ6eUVWYVV2bWZaU2M4dXg4aUpOT0hrdQ==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2023-05-15T06:36:00Z</dcterms:created>
  <dc:creator>maria-pastrello</dc:creator>
</cp:coreProperties>
</file>