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W w:w="9606.0" w:type="dxa"/>
        <w:jc w:val="left"/>
        <w:tblInd w:w="-115.0" w:type="dxa"/>
        <w:tblBorders>
          <w:top w:color="000000" w:space="0" w:sz="4" w:val="single"/>
          <w:bottom w:color="000000" w:space="0" w:sz="4" w:val="single"/>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pStyle w:val="Heading1"/>
              <w:spacing w:before="12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MODULO DI ADESIONE IN PARTENARIATO</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bookmarkStart w:colFirst="0" w:colLast="0" w:name="_heading=h.1fob9te" w:id="0"/>
            <w:bookmarkEnd w:id="0"/>
            <w:r w:rsidDel="00000000" w:rsidR="00000000" w:rsidRPr="00000000">
              <w:rPr>
                <w:rFonts w:ascii="Times New Roman" w:cs="Times New Roman" w:eastAsia="Times New Roman" w:hAnsi="Times New Roman"/>
                <w:rtl w:val="0"/>
              </w:rPr>
              <w:t xml:space="preserve">DGR n. </w:t>
            </w:r>
            <w:r w:rsidDel="00000000" w:rsidR="00000000" w:rsidRPr="00000000">
              <w:rPr>
                <w:rFonts w:ascii="Times New Roman" w:cs="Times New Roman" w:eastAsia="Times New Roman" w:hAnsi="Times New Roman"/>
                <w:rtl w:val="0"/>
              </w:rPr>
              <w:t xml:space="preserve">727</w:t>
            </w:r>
            <w:r w:rsidDel="00000000" w:rsidR="00000000" w:rsidRPr="00000000">
              <w:rPr>
                <w:rFonts w:ascii="Times New Roman" w:cs="Times New Roman" w:eastAsia="Times New Roman" w:hAnsi="Times New Roman"/>
                <w:rtl w:val="0"/>
              </w:rPr>
              <w:t xml:space="preserve"> del </w:t>
            </w:r>
            <w:r w:rsidDel="00000000" w:rsidR="00000000" w:rsidRPr="00000000">
              <w:rPr>
                <w:rFonts w:ascii="Times New Roman" w:cs="Times New Roman" w:eastAsia="Times New Roman" w:hAnsi="Times New Roman"/>
                <w:rtl w:val="0"/>
              </w:rPr>
              <w:t xml:space="preserve">22/06/2023</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Progetto “_______________________________________________________________________” </w:t>
      </w:r>
    </w:p>
    <w:p w:rsidR="00000000" w:rsidDel="00000000" w:rsidP="00000000" w:rsidRDefault="00000000" w:rsidRPr="00000000" w14:paraId="0000000A">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Presentato dal soggetto proponente ___________________________________________________</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Style w:val="Heading3"/>
        <w:ind w:left="283" w:hanging="283"/>
        <w:jc w:val="both"/>
        <w:rPr>
          <w:rFonts w:ascii="Times New Roman" w:cs="Times New Roman" w:eastAsia="Times New Roman" w:hAnsi="Times New Roman"/>
          <w:b w:val="0"/>
          <w:sz w:val="24"/>
          <w:szCs w:val="24"/>
          <w:highlight w:val="green"/>
        </w:rPr>
      </w:pPr>
      <w:bookmarkStart w:colFirst="0" w:colLast="0" w:name="_heading=h.gjdgxs" w:id="1"/>
      <w:bookmarkEnd w:id="1"/>
      <w:r w:rsidDel="00000000" w:rsidR="00000000" w:rsidRPr="00000000">
        <w:rPr>
          <w:rFonts w:ascii="Times New Roman" w:cs="Times New Roman" w:eastAsia="Times New Roman" w:hAnsi="Times New Roman"/>
          <w:b w:val="0"/>
          <w:sz w:val="24"/>
          <w:szCs w:val="24"/>
          <w:rtl w:val="0"/>
        </w:rPr>
        <w:t xml:space="preserve">Descrizione del partner di progetto </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0" w:sz="4" w:val="single"/>
        </w:pBdr>
        <w:tabs>
          <w:tab w:val="left" w:leader="none" w:pos="9502"/>
        </w:tabs>
        <w:spacing w:before="120"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 n.: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0" w:sz="4" w:val="single"/>
        </w:pBdr>
        <w:tabs>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Denominazione: …………………………………………………………cod. Ateco 2007: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Forma giuridica: ........................................…………..…………………………………………………….</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Referente per le attività di progetto: ....................................................................…………………….……</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Tel.: .................................... Fax: ...................................... e-mail: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_________________________________nato a _____________________________ il ________________ e residente a ________________________________ domiciliato presso ____________________________ nella qualità di legale rappresentante</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dell’Ente/Azienda ______________________________ con sede legale in _________________________ cap. _______ via ___________________________ tel. _______________ fax  ____________ CF _____________________ P. IVA _____________________, </w:t>
      </w:r>
    </w:p>
    <w:p w:rsidR="00000000" w:rsidDel="00000000" w:rsidP="00000000" w:rsidRDefault="00000000" w:rsidRPr="00000000" w14:paraId="00000018">
      <w:pPr>
        <w:ind w:left="426" w:right="142" w:firstLine="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9">
      <w:pPr>
        <w:pStyle w:val="Heading6"/>
        <w:ind w:firstLine="426"/>
        <w:rPr/>
      </w:pPr>
      <w:r w:rsidDel="00000000" w:rsidR="00000000" w:rsidRPr="00000000">
        <w:rPr>
          <w:rtl w:val="0"/>
        </w:rPr>
        <w:t xml:space="preserve">DICHIARA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4"/>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p>
    <w:p w:rsidR="00000000" w:rsidDel="00000000" w:rsidP="00000000" w:rsidRDefault="00000000" w:rsidRPr="00000000" w14:paraId="0000001C">
      <w:pPr>
        <w:numPr>
          <w:ilvl w:val="0"/>
          <w:numId w:val="4"/>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1D">
      <w:pPr>
        <w:numPr>
          <w:ilvl w:val="0"/>
          <w:numId w:val="5"/>
        </w:numPr>
        <w:spacing w:after="120" w:lineRule="auto"/>
        <w:ind w:left="1134" w:right="142"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operativo</w:t>
      </w:r>
      <w:r w:rsidDel="00000000" w:rsidR="00000000" w:rsidRPr="00000000">
        <w:rPr>
          <w:rFonts w:ascii="Times New Roman" w:cs="Times New Roman" w:eastAsia="Times New Roman" w:hAnsi="Times New Roman"/>
          <w:sz w:val="22"/>
          <w:szCs w:val="22"/>
          <w:rtl w:val="0"/>
        </w:rPr>
        <w:t xml:space="preserve"> del progetto sopra citato e di impegnarsi a condividerne obiettivi, finalità e strumenti e a partecipare al progetto nelle fasi e per un budget esplicitamente come definiti nella scheda del formulario;</w:t>
      </w:r>
    </w:p>
    <w:p w:rsidR="00000000" w:rsidDel="00000000" w:rsidP="00000000" w:rsidRDefault="00000000" w:rsidRPr="00000000" w14:paraId="0000001E">
      <w:pPr>
        <w:numPr>
          <w:ilvl w:val="0"/>
          <w:numId w:val="3"/>
        </w:numPr>
        <w:spacing w:after="12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di rete</w:t>
      </w:r>
      <w:r w:rsidDel="00000000" w:rsidR="00000000" w:rsidRPr="00000000">
        <w:rPr>
          <w:rFonts w:ascii="Times New Roman" w:cs="Times New Roman" w:eastAsia="Times New Roman" w:hAnsi="Times New Roman"/>
          <w:sz w:val="22"/>
          <w:szCs w:val="22"/>
          <w:rtl w:val="0"/>
        </w:rPr>
        <w:t xml:space="preserve"> del progetto sopra citato e di impegnarsi per la realizzazione del progetto condividendone obiettivi, finalità e strumenti;</w:t>
      </w:r>
    </w:p>
    <w:p w:rsidR="00000000" w:rsidDel="00000000" w:rsidP="00000000" w:rsidRDefault="00000000" w:rsidRPr="00000000" w14:paraId="0000001F">
      <w:pPr>
        <w:numPr>
          <w:ilvl w:val="0"/>
          <w:numId w:val="3"/>
        </w:numPr>
        <w:spacing w:after="120" w:lineRule="auto"/>
        <w:ind w:left="1134" w:right="142" w:hanging="563"/>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partner </w:t>
      </w:r>
      <w:r w:rsidDel="00000000" w:rsidR="00000000" w:rsidRPr="00000000">
        <w:rPr>
          <w:rFonts w:ascii="Times New Roman" w:cs="Times New Roman" w:eastAsia="Times New Roman" w:hAnsi="Times New Roman"/>
          <w:b w:val="1"/>
          <w:sz w:val="22"/>
          <w:szCs w:val="22"/>
          <w:rtl w:val="0"/>
        </w:rPr>
        <w:t xml:space="preserve">aziendale</w:t>
      </w:r>
      <w:r w:rsidDel="00000000" w:rsidR="00000000" w:rsidRPr="00000000">
        <w:rPr>
          <w:rFonts w:ascii="Times New Roman" w:cs="Times New Roman" w:eastAsia="Times New Roman" w:hAnsi="Times New Roman"/>
          <w:sz w:val="22"/>
          <w:szCs w:val="22"/>
          <w:rtl w:val="0"/>
        </w:rPr>
        <w:t xml:space="preserve"> del progetto sopra citato e di impegnarsi per la realizzazione del progetto condividendone obiettivi, finalità e strumenti</w:t>
      </w:r>
    </w:p>
    <w:p w:rsidR="00000000" w:rsidDel="00000000" w:rsidP="00000000" w:rsidRDefault="00000000" w:rsidRPr="00000000" w14:paraId="00000020">
      <w:pPr>
        <w:spacing w:after="120" w:lineRule="auto"/>
        <w:ind w:left="571" w:right="142"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numPr>
          <w:ilvl w:val="0"/>
          <w:numId w:val="4"/>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2">
      <w:pPr>
        <w:numPr>
          <w:ilvl w:val="0"/>
          <w:numId w:val="3"/>
        </w:numPr>
        <w:spacing w:after="12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 </w:t>
      </w:r>
      <w:r w:rsidDel="00000000" w:rsidR="00000000" w:rsidRPr="00000000">
        <w:rPr>
          <w:rFonts w:ascii="Times New Roman" w:cs="Times New Roman" w:eastAsia="Times New Roman" w:hAnsi="Times New Roman"/>
          <w:b w:val="1"/>
          <w:sz w:val="22"/>
          <w:szCs w:val="22"/>
          <w:rtl w:val="0"/>
        </w:rPr>
        <w:t xml:space="preserve">ospitante</w:t>
      </w:r>
      <w:r w:rsidDel="00000000" w:rsidR="00000000" w:rsidRPr="00000000">
        <w:rPr>
          <w:rFonts w:ascii="Times New Roman" w:cs="Times New Roman" w:eastAsia="Times New Roman" w:hAnsi="Times New Roman"/>
          <w:sz w:val="22"/>
          <w:szCs w:val="22"/>
          <w:rtl w:val="0"/>
        </w:rPr>
        <w:t xml:space="preserve"> del progetto sopra citato e di rendersi disponibile ad ospitare in tirocinio n.________ destinatari</w:t>
      </w:r>
      <w:r w:rsidDel="00000000" w:rsidR="00000000" w:rsidRPr="00000000">
        <w:rPr>
          <w:rFonts w:ascii="Times New Roman" w:cs="Times New Roman" w:eastAsia="Times New Roman" w:hAnsi="Times New Roman"/>
          <w:sz w:val="22"/>
          <w:szCs w:val="22"/>
          <w:vertAlign w:val="superscript"/>
        </w:rPr>
        <w:footnoteReference w:customMarkFollows="0" w:id="3"/>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3">
      <w:pPr>
        <w:numPr>
          <w:ilvl w:val="0"/>
          <w:numId w:val="3"/>
        </w:numPr>
        <w:spacing w:after="12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informato rispetto al fatto che l’attività di tirocinio sarà avviata indicativamente nel mese di ___________ anno ________;</w:t>
      </w:r>
    </w:p>
    <w:p w:rsidR="00000000" w:rsidDel="00000000" w:rsidP="00000000" w:rsidRDefault="00000000" w:rsidRPr="00000000" w14:paraId="00000024">
      <w:pPr>
        <w:spacing w:after="120" w:lineRule="auto"/>
        <w:ind w:left="571" w:right="142"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numPr>
          <w:ilvl w:val="0"/>
          <w:numId w:val="1"/>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di</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rendersi disponibile per mettere a disposizione della neo-impresa, per un periodo di ____(</w:t>
      </w:r>
      <w:r w:rsidDel="00000000" w:rsidR="00000000" w:rsidRPr="00000000">
        <w:rPr>
          <w:rFonts w:ascii="Times New Roman" w:cs="Times New Roman" w:eastAsia="Times New Roman" w:hAnsi="Times New Roman"/>
          <w:i w:val="1"/>
          <w:sz w:val="22"/>
          <w:szCs w:val="22"/>
          <w:rtl w:val="0"/>
        </w:rPr>
        <w:t xml:space="preserve">minimo di 3 anni</w:t>
      </w:r>
      <w:r w:rsidDel="00000000" w:rsidR="00000000" w:rsidRPr="00000000">
        <w:rPr>
          <w:rFonts w:ascii="Times New Roman" w:cs="Times New Roman" w:eastAsia="Times New Roman" w:hAnsi="Times New Roman"/>
          <w:sz w:val="22"/>
          <w:szCs w:val="22"/>
          <w:rtl w:val="0"/>
        </w:rPr>
        <w:t xml:space="preserve">), locali adeguati all’attività economica prevista, nei territori di Venezia centro storico, isole o estuario (ove</w:t>
      </w:r>
      <w:r w:rsidDel="00000000" w:rsidR="00000000" w:rsidRPr="00000000">
        <w:rPr>
          <w:rFonts w:ascii="Times New Roman" w:cs="Times New Roman" w:eastAsia="Times New Roman" w:hAnsi="Times New Roman"/>
          <w:i w:val="1"/>
          <w:sz w:val="22"/>
          <w:szCs w:val="22"/>
          <w:rtl w:val="0"/>
        </w:rPr>
        <w:t xml:space="preserve"> pertinente ai fini della riconoscibilità di spese FESR);</w:t>
      </w:r>
      <w:r w:rsidDel="00000000" w:rsidR="00000000" w:rsidRPr="00000000">
        <w:rPr>
          <w:rtl w:val="0"/>
        </w:rPr>
      </w:r>
    </w:p>
    <w:p w:rsidR="00000000" w:rsidDel="00000000" w:rsidP="00000000" w:rsidRDefault="00000000" w:rsidRPr="00000000" w14:paraId="00000027">
      <w:pPr>
        <w:numPr>
          <w:ilvl w:val="0"/>
          <w:numId w:val="2"/>
        </w:numPr>
        <w:spacing w:after="120" w:lineRule="auto"/>
        <w:ind w:left="1134" w:right="142"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aver preso visione delle </w:t>
      </w:r>
      <w:r w:rsidDel="00000000" w:rsidR="00000000" w:rsidRPr="00000000">
        <w:rPr>
          <w:rFonts w:ascii="Times New Roman" w:cs="Times New Roman" w:eastAsia="Times New Roman" w:hAnsi="Times New Roman"/>
          <w:b w:val="1"/>
          <w:sz w:val="22"/>
          <w:szCs w:val="22"/>
          <w:rtl w:val="0"/>
        </w:rPr>
        <w:t xml:space="preserve">motivazioni</w:t>
      </w:r>
      <w:r w:rsidDel="00000000" w:rsidR="00000000" w:rsidRPr="00000000">
        <w:rPr>
          <w:rFonts w:ascii="Times New Roman" w:cs="Times New Roman" w:eastAsia="Times New Roman" w:hAnsi="Times New Roman"/>
          <w:sz w:val="22"/>
          <w:szCs w:val="22"/>
          <w:rtl w:val="0"/>
        </w:rPr>
        <w:t xml:space="preserve"> dell’intervento e degli </w:t>
      </w:r>
      <w:r w:rsidDel="00000000" w:rsidR="00000000" w:rsidRPr="00000000">
        <w:rPr>
          <w:rFonts w:ascii="Times New Roman" w:cs="Times New Roman" w:eastAsia="Times New Roman" w:hAnsi="Times New Roman"/>
          <w:b w:val="1"/>
          <w:sz w:val="22"/>
          <w:szCs w:val="22"/>
          <w:rtl w:val="0"/>
        </w:rPr>
        <w:t xml:space="preserve">obiettivi formativi </w:t>
      </w:r>
      <w:r w:rsidDel="00000000" w:rsidR="00000000" w:rsidRPr="00000000">
        <w:rPr>
          <w:rFonts w:ascii="Times New Roman" w:cs="Times New Roman" w:eastAsia="Times New Roman" w:hAnsi="Times New Roman"/>
          <w:sz w:val="22"/>
          <w:szCs w:val="22"/>
          <w:rtl w:val="0"/>
        </w:rPr>
        <w:t xml:space="preserve">del progetto e di condividerli.</w:t>
      </w:r>
    </w:p>
    <w:p w:rsidR="00000000" w:rsidDel="00000000" w:rsidP="00000000" w:rsidRDefault="00000000" w:rsidRPr="00000000" w14:paraId="00000028">
      <w:pPr>
        <w:spacing w:after="120" w:lineRule="auto"/>
        <w:ind w:right="14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tabs>
          <w:tab w:val="center" w:leader="none" w:pos="7371"/>
        </w:tabs>
        <w:ind w:left="708" w:hanging="2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Il legale rappresentante </w:t>
      </w:r>
    </w:p>
    <w:p w:rsidR="00000000" w:rsidDel="00000000" w:rsidP="00000000" w:rsidRDefault="00000000" w:rsidRPr="00000000" w14:paraId="0000002B">
      <w:pPr>
        <w:tabs>
          <w:tab w:val="center" w:leader="none" w:pos="7371"/>
        </w:tabs>
        <w:ind w:left="708" w:hanging="2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r>
    </w:p>
    <w:p w:rsidR="00000000" w:rsidDel="00000000" w:rsidP="00000000" w:rsidRDefault="00000000" w:rsidRPr="00000000" w14:paraId="0000002C">
      <w:pPr>
        <w:tabs>
          <w:tab w:val="center" w:leader="none" w:pos="7371"/>
        </w:tabs>
        <w:ind w:left="708" w:hanging="282"/>
        <w:rPr>
          <w:rFonts w:ascii="Times New Roman" w:cs="Times New Roman" w:eastAsia="Times New Roman" w:hAnsi="Times New Roman"/>
          <w:sz w:val="22"/>
          <w:szCs w:val="22"/>
        </w:rPr>
      </w:pPr>
      <w:bookmarkStart w:colFirst="0" w:colLast="0" w:name="_heading=h.30j0zll" w:id="2"/>
      <w:bookmarkEnd w:id="2"/>
      <w:r w:rsidDel="00000000" w:rsidR="00000000" w:rsidRPr="00000000">
        <w:rPr>
          <w:rFonts w:ascii="Times New Roman" w:cs="Times New Roman" w:eastAsia="Times New Roman" w:hAnsi="Times New Roman"/>
          <w:sz w:val="22"/>
          <w:szCs w:val="22"/>
          <w:rtl w:val="0"/>
        </w:rPr>
        <w:tab/>
        <w:tab/>
        <w:t xml:space="preserve">&lt;Firmato digitalmente&gt;</w:t>
      </w:r>
    </w:p>
    <w:sectPr>
      <w:headerReference r:id="rId8" w:type="default"/>
      <w:headerReference r:id="rId9" w:type="first"/>
      <w:footerReference r:id="rId10"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Se persona diversa dal legale rappresentante, allegare atto di procura, in originale o copia conforme.</w:t>
      </w:r>
    </w:p>
  </w:footnote>
  <w:footnote w:id="1">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 </w:t>
      </w:r>
      <w:r w:rsidDel="00000000" w:rsidR="00000000" w:rsidRPr="00000000">
        <w:rPr>
          <w:rFonts w:ascii="Times New Roman" w:cs="Times New Roman" w:eastAsia="Times New Roman" w:hAnsi="Times New Roman"/>
          <w:color w:val="000000"/>
          <w:sz w:val="18"/>
          <w:szCs w:val="18"/>
          <w:rtl w:val="0"/>
        </w:rPr>
        <w:t xml:space="preserve">Si richiede di indicare se il Partner è operativo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color w:val="000000"/>
          <w:sz w:val="18"/>
          <w:szCs w:val="18"/>
          <w:rtl w:val="0"/>
        </w:rPr>
        <w:t xml:space="preserve"> di rete oppure aziendale.</w:t>
      </w:r>
      <w:r w:rsidDel="00000000" w:rsidR="00000000" w:rsidRPr="00000000">
        <w:rPr>
          <w:rtl w:val="0"/>
        </w:rPr>
      </w:r>
    </w:p>
  </w:footnote>
  <w:footnote w:id="2">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 </w:t>
      </w:r>
      <w:r w:rsidDel="00000000" w:rsidR="00000000" w:rsidRPr="00000000">
        <w:rPr>
          <w:rFonts w:ascii="Times New Roman" w:cs="Times New Roman" w:eastAsia="Times New Roman" w:hAnsi="Times New Roman"/>
          <w:color w:val="000000"/>
          <w:sz w:val="18"/>
          <w:szCs w:val="18"/>
          <w:rtl w:val="0"/>
        </w:rPr>
        <w:t xml:space="preserve">Si richiede di indicare se il Partner è disponibile ad ospitare in tirocinio uno o più destinatari dell’intervento.</w:t>
      </w:r>
      <w:r w:rsidDel="00000000" w:rsidR="00000000" w:rsidRPr="00000000">
        <w:rPr>
          <w:rtl w:val="0"/>
        </w:rPr>
      </w:r>
    </w:p>
  </w:footnote>
  <w:footnote w:id="3">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 </w:t>
      </w:r>
      <w:r w:rsidDel="00000000" w:rsidR="00000000" w:rsidRPr="00000000">
        <w:rPr>
          <w:rFonts w:ascii="Times New Roman" w:cs="Times New Roman" w:eastAsia="Times New Roman" w:hAnsi="Times New Roman"/>
          <w:color w:val="000000"/>
          <w:sz w:val="18"/>
          <w:szCs w:val="18"/>
          <w:rtl w:val="0"/>
        </w:rPr>
        <w:t xml:space="preserve">Previa sottoscrizione di apposita Convenzione con il Soggetto Proponente.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vertAlign w:val="superscript"/>
      </w:rPr>
    </w:pPr>
    <w:r w:rsidDel="00000000" w:rsidR="00000000" w:rsidRPr="00000000">
      <w:rPr>
        <w:rtl w:val="0"/>
      </w:rPr>
    </w:r>
  </w:p>
  <w:tbl>
    <w:tblPr>
      <w:tblStyle w:val="Table2"/>
      <w:tblW w:w="8575.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575"/>
      <w:tblGridChange w:id="0">
        <w:tblGrid>
          <w:gridCol w:w="857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286000" cy="285750"/>
                <wp:effectExtent b="0" l="0" r="0" t="0"/>
                <wp:docPr descr="barrabw_r" id="3" name="image1.jpg"/>
                <a:graphic>
                  <a:graphicData uri="http://schemas.openxmlformats.org/drawingml/2006/picture">
                    <pic:pic>
                      <pic:nvPicPr>
                        <pic:cNvPr descr="barrabw_r" id="0" name="image1.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w:t>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al Decreto n.  1105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del</w:t>
          </w:r>
          <w:r w:rsidDel="00000000" w:rsidR="00000000" w:rsidRPr="00000000">
            <w:rPr>
              <w:rFonts w:ascii="Times New Roman" w:cs="Times New Roman" w:eastAsia="Times New Roman" w:hAnsi="Times New Roman"/>
              <w:sz w:val="28"/>
              <w:szCs w:val="28"/>
              <w:rtl w:val="0"/>
            </w:rPr>
            <w:t xml:space="preserve"> 17/07/2023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800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tblGridChange w:id="0">
        <w:tblGrid>
          <w:gridCol w:w="800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sz w:val="28"/>
              <w:szCs w:val="28"/>
              <w:rtl w:val="0"/>
            </w:rPr>
            <w:t xml:space="preserve">Allegato </w:t>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 Decreto n.  1105 del  17/07/2023           pag. </w:t>
          </w: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273" w:hanging="705"/>
      </w:pPr>
      <w:rPr>
        <w:rFonts w:ascii="Noto Sans Symbols" w:cs="Noto Sans Symbols" w:eastAsia="Noto Sans Symbols" w:hAnsi="Noto Sans Symbols"/>
        <w:color w:val="00000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0"/>
      <w:numFmt w:val="bullet"/>
      <w:lvlText w:val="❑"/>
      <w:lvlJc w:val="left"/>
      <w:pPr>
        <w:ind w:left="847" w:hanging="705"/>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502"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847" w:hanging="705"/>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DE5118"/>
  </w:style>
  <w:style w:type="paragraph" w:styleId="Titolo1">
    <w:name w:val="heading 1"/>
    <w:basedOn w:val="Normale"/>
    <w:next w:val="Normale"/>
    <w:uiPriority w:val="9"/>
    <w:qFormat w:val="1"/>
    <w:rsid w:val="0008369B"/>
    <w:pPr>
      <w:keepNext w:val="1"/>
      <w:outlineLvl w:val="0"/>
    </w:pPr>
    <w:rPr>
      <w:sz w:val="40"/>
      <w:szCs w:val="40"/>
    </w:rPr>
  </w:style>
  <w:style w:type="paragraph" w:styleId="Titolo2">
    <w:name w:val="heading 2"/>
    <w:basedOn w:val="Normale"/>
    <w:next w:val="Normale"/>
    <w:uiPriority w:val="9"/>
    <w:unhideWhenUsed w:val="1"/>
    <w:qFormat w:val="1"/>
    <w:rsid w:val="0008369B"/>
    <w:pPr>
      <w:keepNext w:val="1"/>
      <w:outlineLvl w:val="1"/>
    </w:pPr>
    <w:rPr>
      <w:sz w:val="52"/>
      <w:szCs w:val="52"/>
    </w:rPr>
  </w:style>
  <w:style w:type="paragraph" w:styleId="Titolo3">
    <w:name w:val="heading 3"/>
    <w:basedOn w:val="Normale"/>
    <w:next w:val="Normale"/>
    <w:uiPriority w:val="9"/>
    <w:unhideWhenUsed w:val="1"/>
    <w:qFormat w:val="1"/>
    <w:rsid w:val="0008369B"/>
    <w:pPr>
      <w:keepNext w:val="1"/>
      <w:jc w:val="center"/>
      <w:outlineLvl w:val="2"/>
    </w:pPr>
    <w:rPr>
      <w:b w:val="1"/>
      <w:bCs w:val="1"/>
      <w:sz w:val="18"/>
      <w:szCs w:val="18"/>
    </w:rPr>
  </w:style>
  <w:style w:type="paragraph" w:styleId="Titolo4">
    <w:name w:val="heading 4"/>
    <w:basedOn w:val="Normale"/>
    <w:next w:val="Normale"/>
    <w:uiPriority w:val="9"/>
    <w:unhideWhenUsed w:val="1"/>
    <w:qFormat w:val="1"/>
    <w:rsid w:val="0008369B"/>
    <w:pPr>
      <w:keepNext w:val="1"/>
      <w:jc w:val="both"/>
      <w:outlineLvl w:val="3"/>
    </w:pPr>
    <w:rPr>
      <w:b w:val="1"/>
      <w:bCs w:val="1"/>
    </w:rPr>
  </w:style>
  <w:style w:type="paragraph" w:styleId="Titolo5">
    <w:name w:val="heading 5"/>
    <w:basedOn w:val="Normale"/>
    <w:next w:val="Normale"/>
    <w:uiPriority w:val="9"/>
    <w:unhideWhenUsed w:val="1"/>
    <w:qFormat w:val="1"/>
    <w:rsid w:val="0008369B"/>
    <w:pPr>
      <w:keepNext w:val="1"/>
      <w:jc w:val="both"/>
      <w:outlineLvl w:val="4"/>
    </w:pPr>
    <w:rPr>
      <w:b w:val="1"/>
      <w:bCs w:val="1"/>
      <w:sz w:val="28"/>
      <w:szCs w:val="28"/>
    </w:rPr>
  </w:style>
  <w:style w:type="paragraph" w:styleId="Titolo6">
    <w:name w:val="heading 6"/>
    <w:basedOn w:val="Normale"/>
    <w:next w:val="Normale"/>
    <w:uiPriority w:val="9"/>
    <w:unhideWhenUsed w:val="1"/>
    <w:qFormat w:val="1"/>
    <w:rsid w:val="0008369B"/>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Rientrocorpodeltesto">
    <w:name w:val="Body Text Indent"/>
    <w:basedOn w:val="Normale"/>
    <w:rsid w:val="0008369B"/>
    <w:pPr>
      <w:ind w:right="-143"/>
      <w:jc w:val="both"/>
    </w:pPr>
  </w:style>
  <w:style w:type="paragraph" w:styleId="Rientrocorpodeltesto2">
    <w:name w:val="Body Text Indent 2"/>
    <w:basedOn w:val="Normale"/>
    <w:rsid w:val="0008369B"/>
    <w:pPr>
      <w:ind w:firstLine="360"/>
      <w:jc w:val="both"/>
    </w:pPr>
    <w:rPr>
      <w:rFonts w:ascii="Bookman Old Style" w:cs="Times New Roman" w:hAnsi="Bookman Old Style"/>
    </w:rPr>
  </w:style>
  <w:style w:type="paragraph" w:styleId="Corpotesto">
    <w:name w:val="Body Text"/>
    <w:basedOn w:val="Normale"/>
    <w:rsid w:val="0008369B"/>
    <w:pPr>
      <w:jc w:val="both"/>
    </w:pPr>
    <w:rPr>
      <w:rFonts w:ascii="Bookman Old Style" w:cs="Times New Roman" w:hAnsi="Bookman Old Style"/>
    </w:rPr>
  </w:style>
  <w:style w:type="paragraph" w:styleId="Rientrocorpodeltesto3">
    <w:name w:val="Body Text Indent 3"/>
    <w:basedOn w:val="Normale"/>
    <w:rsid w:val="0008369B"/>
    <w:pPr>
      <w:ind w:firstLine="708"/>
      <w:jc w:val="both"/>
    </w:pPr>
    <w:rPr>
      <w:rFonts w:ascii="Bookman Old Style" w:cs="Times New Roman" w:hAnsi="Bookman Old Style"/>
    </w:rPr>
  </w:style>
  <w:style w:type="paragraph" w:styleId="Pidipagina">
    <w:name w:val="footer"/>
    <w:basedOn w:val="Normale"/>
    <w:rsid w:val="0008369B"/>
    <w:pPr>
      <w:tabs>
        <w:tab w:val="center" w:pos="4819"/>
        <w:tab w:val="right" w:pos="9638"/>
      </w:tabs>
    </w:pPr>
  </w:style>
  <w:style w:type="character" w:styleId="Numeropagina">
    <w:name w:val="page number"/>
    <w:basedOn w:val="Carpredefinitoparagrafo"/>
    <w:rsid w:val="0008369B"/>
  </w:style>
  <w:style w:type="paragraph" w:styleId="Intestazione">
    <w:name w:val="header"/>
    <w:basedOn w:val="Normale"/>
    <w:rsid w:val="0008369B"/>
    <w:pPr>
      <w:tabs>
        <w:tab w:val="center" w:pos="4819"/>
        <w:tab w:val="right" w:pos="9638"/>
      </w:tabs>
    </w:pPr>
  </w:style>
  <w:style w:type="paragraph" w:styleId="Corpodeltesto3">
    <w:name w:val="Body Text 3"/>
    <w:basedOn w:val="Normale"/>
    <w:rsid w:val="0008369B"/>
    <w:pPr>
      <w:spacing w:line="440" w:lineRule="atLeast"/>
      <w:jc w:val="both"/>
    </w:pPr>
    <w:rPr>
      <w:rFonts w:cs="Times New Roman"/>
      <w:sz w:val="22"/>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val="1"/>
    <w:rsid w:val="0008369B"/>
    <w:rPr>
      <w:sz w:val="20"/>
      <w:szCs w:val="20"/>
    </w:rPr>
  </w:style>
  <w:style w:type="character" w:styleId="Rimandonotaapidipagina">
    <w:name w:val="footnote reference"/>
    <w:uiPriority w:val="99"/>
    <w:semiHidden w:val="1"/>
    <w:rsid w:val="0008369B"/>
    <w:rPr>
      <w:vertAlign w:val="superscript"/>
    </w:rPr>
  </w:style>
  <w:style w:type="paragraph" w:styleId="Normaleelenco" w:customStyle="1">
    <w:name w:val="Normale elenco"/>
    <w:basedOn w:val="Normale"/>
    <w:rsid w:val="0008369B"/>
    <w:pPr>
      <w:spacing w:after="120" w:before="240"/>
      <w:jc w:val="both"/>
    </w:pPr>
    <w:rPr>
      <w:rFonts w:ascii="Courier New" w:cs="Courier New" w:hAnsi="Courier New"/>
      <w:sz w:val="22"/>
      <w:szCs w:val="22"/>
    </w:rPr>
  </w:style>
  <w:style w:type="paragraph" w:styleId="NormaleWeb">
    <w:name w:val="Normal (Web)"/>
    <w:basedOn w:val="Normale"/>
    <w:rsid w:val="0008369B"/>
    <w:pPr>
      <w:spacing w:after="100" w:afterAutospacing="1" w:before="100" w:beforeAutospacing="1"/>
    </w:pPr>
    <w:rPr>
      <w:rFonts w:ascii="Arial Unicode MS" w:cs="Times New Roman" w:hAnsi="Arial Unicode MS"/>
    </w:rPr>
  </w:style>
  <w:style w:type="paragraph" w:styleId="Testofumetto">
    <w:name w:val="Balloon Text"/>
    <w:basedOn w:val="Normale"/>
    <w:link w:val="TestofumettoCarattere"/>
    <w:semiHidden w:val="1"/>
    <w:rsid w:val="00D335B5"/>
    <w:rPr>
      <w:rFonts w:ascii="Tahoma" w:cs="Tahoma" w:hAnsi="Tahoma"/>
      <w:sz w:val="16"/>
      <w:szCs w:val="16"/>
    </w:rPr>
  </w:style>
  <w:style w:type="character" w:styleId="TestofumettoCarattere" w:customStyle="1">
    <w:name w:val="Testo fumetto Carattere"/>
    <w:link w:val="Testofumetto"/>
    <w:semiHidden w:val="1"/>
    <w:locked w:val="1"/>
    <w:rsid w:val="00140A23"/>
    <w:rPr>
      <w:rFonts w:ascii="Tahoma" w:cs="Tahoma" w:hAnsi="Tahoma"/>
      <w:sz w:val="16"/>
      <w:szCs w:val="16"/>
      <w:lang w:bidi="ar-SA" w:eastAsia="it-IT" w:val="it-IT"/>
    </w:rPr>
  </w:style>
  <w:style w:type="character" w:styleId="TestonotaapidipaginaCarattere" w:customStyle="1">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val="1"/>
    <w:rsid w:val="00DB6536"/>
    <w:rPr>
      <w:rFonts w:ascii="Arial" w:cs="Arial" w:hAnsi="Arial"/>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shW2rdVw0hgafbsXPzYACr06g==">CgMxLjAyCWguMWZvYjl0ZTIIaC5namRneHMyCWguMzBqMHpsbDgAciExeWR1T1lveG5MYWZQWHBmX1N6ajV3WFhYV1RzUG10OEk=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2018-05-10T14:50:00Z</dcterms:created>
  <dc:creator>maria-pastrello</dc:creator>
</cp:coreProperties>
</file>