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94" w:rsidRDefault="00773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73694" w:rsidRDefault="0041337A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Resoconto Audit – Parte B FORM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773694" w:rsidRDefault="0041337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Requisiti Soggettivi, Economico-Finanziari, Gestionali-Organizzativi, </w:t>
      </w:r>
    </w:p>
    <w:p w:rsidR="00773694" w:rsidRDefault="0041337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Dotazione Risorse Umane – Efficacia Efficienza Attività Realizzate</w:t>
      </w:r>
    </w:p>
    <w:p w:rsidR="00773694" w:rsidRDefault="00773694">
      <w:pPr>
        <w:widowControl w:val="0"/>
        <w:jc w:val="center"/>
        <w:rPr>
          <w:rFonts w:ascii="Arial" w:eastAsia="Arial" w:hAnsi="Arial" w:cs="Arial"/>
        </w:rPr>
      </w:pPr>
    </w:p>
    <w:p w:rsidR="00773694" w:rsidRDefault="0041337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PROCEDIMENTO DI ACCREDITAMENTO 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</w:rPr>
        <w:t xml:space="preserve"> MANTENIMENTO   </w:t>
      </w:r>
      <w:r>
        <w:rPr>
          <w:rFonts w:ascii="Noto Sans Symbols" w:eastAsia="Noto Sans Symbols" w:hAnsi="Noto Sans Symbols" w:cs="Noto Sans Symbols"/>
          <w:sz w:val="22"/>
          <w:szCs w:val="22"/>
        </w:rPr>
        <w:t>🗹</w:t>
      </w:r>
      <w:r>
        <w:rPr>
          <w:rFonts w:ascii="Arial" w:eastAsia="Arial" w:hAnsi="Arial" w:cs="Arial"/>
        </w:rPr>
        <w:t xml:space="preserve">        VARIAZIONE SEDE OPERATIVA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❑</w:t>
      </w:r>
      <w:r>
        <w:rPr>
          <w:rFonts w:ascii="Arial" w:eastAsia="Arial" w:hAnsi="Arial" w:cs="Arial"/>
        </w:rPr>
        <w:t xml:space="preserve"> </w:t>
      </w:r>
    </w:p>
    <w:p w:rsidR="00773694" w:rsidRDefault="00773694">
      <w:pPr>
        <w:widowControl w:val="0"/>
        <w:rPr>
          <w:rFonts w:ascii="Arial" w:eastAsia="Arial" w:hAnsi="Arial" w:cs="Arial"/>
        </w:rPr>
      </w:pPr>
    </w:p>
    <w:tbl>
      <w:tblPr>
        <w:tblStyle w:val="af5"/>
        <w:tblW w:w="11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5567"/>
      </w:tblGrid>
      <w:tr w:rsidR="00773694">
        <w:trPr>
          <w:trHeight w:val="657"/>
          <w:jc w:val="center"/>
        </w:trPr>
        <w:tc>
          <w:tcPr>
            <w:tcW w:w="11374" w:type="dxa"/>
            <w:gridSpan w:val="2"/>
            <w:shd w:val="clear" w:color="auto" w:fill="auto"/>
            <w:vAlign w:val="center"/>
          </w:tcPr>
          <w:p w:rsidR="00773694" w:rsidRDefault="0041337A">
            <w:pPr>
              <w:widowControl w:val="0"/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DENOMINAZIONE ENTE: </w:t>
            </w:r>
          </w:p>
        </w:tc>
      </w:tr>
      <w:tr w:rsidR="00773694">
        <w:trPr>
          <w:trHeight w:val="53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773694" w:rsidRDefault="0041337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AUDITOR: 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73694" w:rsidRDefault="0041337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AUDIT: </w:t>
            </w:r>
          </w:p>
        </w:tc>
      </w:tr>
    </w:tbl>
    <w:p w:rsidR="00773694" w:rsidRDefault="00773694">
      <w:pPr>
        <w:widowControl w:val="0"/>
        <w:rPr>
          <w:rFonts w:ascii="Arial" w:eastAsia="Arial" w:hAnsi="Arial" w:cs="Arial"/>
        </w:rPr>
      </w:pPr>
    </w:p>
    <w:tbl>
      <w:tblPr>
        <w:tblStyle w:val="af6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7"/>
        <w:gridCol w:w="5187"/>
        <w:gridCol w:w="850"/>
        <w:gridCol w:w="992"/>
      </w:tblGrid>
      <w:tr w:rsidR="00773694">
        <w:trPr>
          <w:jc w:val="center"/>
        </w:trPr>
        <w:tc>
          <w:tcPr>
            <w:tcW w:w="7287" w:type="dxa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Codice Ente: </w:t>
            </w:r>
          </w:p>
        </w:tc>
        <w:tc>
          <w:tcPr>
            <w:tcW w:w="7029" w:type="dxa"/>
            <w:gridSpan w:val="3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Accreditamento:</w:t>
            </w:r>
          </w:p>
        </w:tc>
      </w:tr>
      <w:tr w:rsidR="00773694">
        <w:trPr>
          <w:jc w:val="center"/>
        </w:trPr>
        <w:tc>
          <w:tcPr>
            <w:tcW w:w="7287" w:type="dxa"/>
          </w:tcPr>
          <w:p w:rsidR="00773694" w:rsidRDefault="0041337A">
            <w:pPr>
              <w:spacing w:before="120" w:after="120"/>
              <w:ind w:right="-6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Sede Operativa: </w:t>
            </w:r>
          </w:p>
        </w:tc>
        <w:tc>
          <w:tcPr>
            <w:tcW w:w="7029" w:type="dxa"/>
            <w:gridSpan w:val="3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Fiscale:</w:t>
            </w:r>
          </w:p>
        </w:tc>
      </w:tr>
      <w:tr w:rsidR="00773694">
        <w:trPr>
          <w:jc w:val="center"/>
        </w:trPr>
        <w:tc>
          <w:tcPr>
            <w:tcW w:w="7287" w:type="dxa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Sede Legale:</w:t>
            </w:r>
          </w:p>
        </w:tc>
        <w:tc>
          <w:tcPr>
            <w:tcW w:w="7029" w:type="dxa"/>
            <w:gridSpan w:val="3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Ambiti di Accreditamento: </w:t>
            </w:r>
          </w:p>
        </w:tc>
      </w:tr>
      <w:tr w:rsidR="00773694">
        <w:trPr>
          <w:jc w:val="center"/>
        </w:trPr>
        <w:tc>
          <w:tcPr>
            <w:tcW w:w="7287" w:type="dxa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Referente per l’Audit: </w:t>
            </w:r>
          </w:p>
        </w:tc>
        <w:tc>
          <w:tcPr>
            <w:tcW w:w="7029" w:type="dxa"/>
            <w:gridSpan w:val="3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Tel: </w:t>
            </w:r>
          </w:p>
        </w:tc>
      </w:tr>
      <w:tr w:rsidR="00773694">
        <w:trPr>
          <w:jc w:val="center"/>
        </w:trPr>
        <w:tc>
          <w:tcPr>
            <w:tcW w:w="7287" w:type="dxa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Mail: </w:t>
            </w:r>
          </w:p>
        </w:tc>
        <w:tc>
          <w:tcPr>
            <w:tcW w:w="7029" w:type="dxa"/>
            <w:gridSpan w:val="3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PEC: </w:t>
            </w:r>
          </w:p>
        </w:tc>
      </w:tr>
      <w:tr w:rsidR="00773694">
        <w:trPr>
          <w:jc w:val="center"/>
        </w:trPr>
        <w:tc>
          <w:tcPr>
            <w:tcW w:w="12474" w:type="dxa"/>
            <w:gridSpan w:val="2"/>
            <w:vAlign w:val="center"/>
          </w:tcPr>
          <w:p w:rsidR="00773694" w:rsidRDefault="00413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Certificazione UNI ISO 9001 rilasciata da OdC accreditato da ACCREDIA (o equivalente) per il settore IAF 37.</w:t>
            </w:r>
          </w:p>
        </w:tc>
        <w:tc>
          <w:tcPr>
            <w:tcW w:w="850" w:type="dxa"/>
            <w:vAlign w:val="center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</w:p>
        </w:tc>
        <w:tc>
          <w:tcPr>
            <w:tcW w:w="992" w:type="dxa"/>
            <w:vAlign w:val="center"/>
          </w:tcPr>
          <w:p w:rsidR="00773694" w:rsidRDefault="0041337A">
            <w:pPr>
              <w:spacing w:before="120"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73694">
        <w:trPr>
          <w:trHeight w:val="76"/>
          <w:jc w:val="center"/>
        </w:trPr>
        <w:tc>
          <w:tcPr>
            <w:tcW w:w="12474" w:type="dxa"/>
            <w:gridSpan w:val="2"/>
            <w:vAlign w:val="center"/>
          </w:tcPr>
          <w:p w:rsidR="00773694" w:rsidRDefault="00413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Ente già accreditato nella Sezione Lavoro ai sensi del Modello di accreditamento D.G.R n. 2238 del 20.12.2011</w:t>
            </w:r>
          </w:p>
          <w:p w:rsidR="00773694" w:rsidRDefault="00413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SI, indicare il Codice Accreditamento: L …</w:t>
            </w:r>
          </w:p>
        </w:tc>
        <w:tc>
          <w:tcPr>
            <w:tcW w:w="850" w:type="dxa"/>
            <w:vAlign w:val="center"/>
          </w:tcPr>
          <w:p w:rsidR="00773694" w:rsidRDefault="0041337A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</w:p>
        </w:tc>
        <w:tc>
          <w:tcPr>
            <w:tcW w:w="992" w:type="dxa"/>
            <w:vAlign w:val="center"/>
          </w:tcPr>
          <w:p w:rsidR="00773694" w:rsidRDefault="0041337A">
            <w:pPr>
              <w:spacing w:before="120"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73694" w:rsidRDefault="00773694">
      <w:pPr>
        <w:rPr>
          <w:rFonts w:ascii="Arial" w:eastAsia="Arial" w:hAnsi="Arial" w:cs="Arial"/>
        </w:rPr>
      </w:pPr>
    </w:p>
    <w:p w:rsidR="00773694" w:rsidRDefault="0041337A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Corredare i punti del presente Verbale con le evidenze documentali. Se un certificato/documento/procedura è stato già verificato in un audit precedente ed è ancora in corso di validità, il documento va descritto nel resoconto ma non è necessario sia caricato nella cartella in GDrive.</w:t>
      </w:r>
    </w:p>
    <w:p w:rsidR="00773694" w:rsidRDefault="0041337A">
      <w:pPr>
        <w:rPr>
          <w:rFonts w:ascii="Arial" w:eastAsia="Arial" w:hAnsi="Arial" w:cs="Arial"/>
        </w:rPr>
      </w:pPr>
      <w:r>
        <w:br w:type="page"/>
      </w:r>
    </w:p>
    <w:p w:rsidR="00773694" w:rsidRDefault="00773694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773694" w:rsidRDefault="00773694">
      <w:pPr>
        <w:rPr>
          <w:rFonts w:ascii="Arial" w:eastAsia="Arial" w:hAnsi="Arial" w:cs="Arial"/>
          <w:sz w:val="20"/>
          <w:szCs w:val="20"/>
        </w:rPr>
      </w:pPr>
    </w:p>
    <w:p w:rsidR="00773694" w:rsidRDefault="00773694">
      <w:pP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153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4324"/>
        <w:gridCol w:w="6095"/>
        <w:gridCol w:w="4253"/>
      </w:tblGrid>
      <w:tr w:rsidR="00773694">
        <w:trPr>
          <w:trHeight w:val="324"/>
        </w:trPr>
        <w:tc>
          <w:tcPr>
            <w:tcW w:w="638" w:type="dxa"/>
            <w:shd w:val="clear" w:color="auto" w:fill="C6D9F1"/>
            <w:vAlign w:val="center"/>
          </w:tcPr>
          <w:p w:rsidR="00773694" w:rsidRDefault="0077369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4" w:type="dxa"/>
            <w:shd w:val="clear" w:color="auto" w:fill="C6D9F1"/>
            <w:vAlign w:val="center"/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4253" w:type="dxa"/>
            <w:shd w:val="clear" w:color="auto" w:fill="C6D9F1"/>
            <w:vAlign w:val="center"/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773694" w:rsidTr="00C41FCE">
        <w:trPr>
          <w:trHeight w:val="1398"/>
        </w:trPr>
        <w:tc>
          <w:tcPr>
            <w:tcW w:w="638" w:type="dxa"/>
            <w:shd w:val="clear" w:color="auto" w:fill="FFFFFF"/>
            <w:vAlign w:val="center"/>
          </w:tcPr>
          <w:p w:rsidR="00773694" w:rsidRPr="00140CA6" w:rsidRDefault="0041337A" w:rsidP="00140C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0CA6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4324" w:type="dxa"/>
            <w:shd w:val="clear" w:color="auto" w:fill="FFFFFF"/>
            <w:vAlign w:val="center"/>
          </w:tcPr>
          <w:p w:rsidR="00773694" w:rsidRPr="00140CA6" w:rsidRDefault="0041337A" w:rsidP="00140C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0CA6">
              <w:rPr>
                <w:rFonts w:ascii="Arial" w:eastAsia="Arial" w:hAnsi="Arial" w:cs="Arial"/>
                <w:sz w:val="20"/>
                <w:szCs w:val="20"/>
              </w:rPr>
              <w:t>Coerenza dei fini statutari.</w:t>
            </w:r>
          </w:p>
          <w:p w:rsidR="00773694" w:rsidRPr="00140CA6" w:rsidRDefault="00773694" w:rsidP="00140C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Pr="00140CA6" w:rsidRDefault="0041337A" w:rsidP="00140C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0CA6">
              <w:rPr>
                <w:rFonts w:ascii="Arial" w:eastAsia="Arial" w:hAnsi="Arial" w:cs="Arial"/>
                <w:sz w:val="20"/>
                <w:szCs w:val="20"/>
              </w:rPr>
              <w:t xml:space="preserve">Trasparenza nei rapporti tra gli operatori accreditati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3694" w:rsidRPr="00140CA6" w:rsidRDefault="0041337A" w:rsidP="00140CA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140CA6">
              <w:rPr>
                <w:rFonts w:ascii="Arial" w:eastAsia="Arial" w:hAnsi="Arial" w:cs="Arial"/>
                <w:sz w:val="20"/>
                <w:szCs w:val="20"/>
              </w:rPr>
              <w:t xml:space="preserve">Compilare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73694" w:rsidRPr="00C41FCE" w:rsidRDefault="00773694" w:rsidP="00C41F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73694" w:rsidRDefault="00773694">
      <w:pPr>
        <w:rPr>
          <w:rFonts w:ascii="Arial" w:eastAsia="Arial" w:hAnsi="Arial" w:cs="Arial"/>
        </w:rPr>
      </w:pPr>
    </w:p>
    <w:p w:rsidR="009C680C" w:rsidRDefault="009C680C" w:rsidP="009C680C">
      <w:pPr>
        <w:rPr>
          <w:rFonts w:ascii="Arial" w:eastAsia="Arial" w:hAnsi="Arial" w:cs="Arial"/>
          <w:sz w:val="20"/>
          <w:szCs w:val="20"/>
        </w:rPr>
      </w:pPr>
      <w:r w:rsidRPr="009C680C">
        <w:rPr>
          <w:rFonts w:ascii="Arial" w:eastAsia="Arial" w:hAnsi="Arial" w:cs="Arial"/>
          <w:sz w:val="20"/>
          <w:szCs w:val="20"/>
        </w:rPr>
        <w:t>Requisito 1.1.1, 2.1 e 2.2 si veda il DDR 370/23</w:t>
      </w:r>
    </w:p>
    <w:p w:rsidR="009C680C" w:rsidRDefault="009C680C" w:rsidP="009C680C">
      <w:pPr>
        <w:rPr>
          <w:rFonts w:ascii="Arial" w:eastAsia="Arial" w:hAnsi="Arial" w:cs="Arial"/>
          <w:sz w:val="20"/>
          <w:szCs w:val="20"/>
        </w:rPr>
      </w:pPr>
    </w:p>
    <w:p w:rsidR="009C680C" w:rsidRDefault="009C680C" w:rsidP="009C68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Requisito 1.2 e 1.3: si veda il “Resoconto di audit: requisiti strutturali – igiene e sicurezza” - Parte A</w:t>
      </w:r>
    </w:p>
    <w:p w:rsidR="009C680C" w:rsidRDefault="009C680C" w:rsidP="009C680C">
      <w:pPr>
        <w:rPr>
          <w:rFonts w:ascii="Arial" w:eastAsia="Arial" w:hAnsi="Arial" w:cs="Arial"/>
          <w:sz w:val="20"/>
          <w:szCs w:val="20"/>
        </w:rPr>
      </w:pPr>
    </w:p>
    <w:p w:rsidR="009C680C" w:rsidRDefault="009C680C">
      <w:pPr>
        <w:rPr>
          <w:rFonts w:ascii="Arial" w:eastAsia="Arial" w:hAnsi="Arial" w:cs="Arial"/>
        </w:rPr>
      </w:pPr>
    </w:p>
    <w:tbl>
      <w:tblPr>
        <w:tblStyle w:val="af8"/>
        <w:tblpPr w:leftFromText="141" w:rightFromText="141" w:vertAnchor="text" w:horzAnchor="margin" w:tblpY="9"/>
        <w:tblW w:w="15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6945"/>
        <w:gridCol w:w="3828"/>
      </w:tblGrid>
      <w:tr w:rsidR="009C680C" w:rsidTr="009C680C">
        <w:tc>
          <w:tcPr>
            <w:tcW w:w="568" w:type="dxa"/>
            <w:shd w:val="clear" w:color="auto" w:fill="C6D9F1"/>
            <w:vAlign w:val="center"/>
          </w:tcPr>
          <w:p w:rsidR="009C680C" w:rsidRDefault="009C680C" w:rsidP="009C680C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6D9F1"/>
            <w:vAlign w:val="center"/>
          </w:tcPr>
          <w:p w:rsidR="009C680C" w:rsidRDefault="009C680C" w:rsidP="009C680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9C680C" w:rsidRDefault="009C680C" w:rsidP="009C680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9C680C" w:rsidRDefault="009C680C" w:rsidP="009C680C">
            <w:pPr>
              <w:spacing w:before="60" w:after="60"/>
              <w:ind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9C680C" w:rsidTr="009C680C">
        <w:trPr>
          <w:trHeight w:val="1305"/>
        </w:trPr>
        <w:tc>
          <w:tcPr>
            <w:tcW w:w="568" w:type="dxa"/>
            <w:shd w:val="clear" w:color="auto" w:fill="FFFFFF"/>
            <w:vAlign w:val="center"/>
          </w:tcPr>
          <w:p w:rsidR="009C680C" w:rsidRDefault="009C680C" w:rsidP="009C680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C680C" w:rsidRDefault="009C680C" w:rsidP="009C680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Organizzazione e Gestione dei processi formativi: </w:t>
            </w:r>
          </w:p>
          <w:p w:rsidR="009C680C" w:rsidRDefault="009C680C" w:rsidP="009C680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Struttura, ruoli e le responsabilità dell’ente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Organigramma e mansionario</w:t>
            </w:r>
          </w:p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presenza di Sistema di Gestione certificato ISO 9001, </w:t>
            </w:r>
          </w:p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riportare gli estremi del certificato (emissione corrente)</w:t>
            </w:r>
          </w:p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lo scopo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680C" w:rsidRPr="00140CA6" w:rsidRDefault="009C680C" w:rsidP="009C68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680C" w:rsidTr="009C680C">
        <w:trPr>
          <w:trHeight w:val="633"/>
        </w:trPr>
        <w:tc>
          <w:tcPr>
            <w:tcW w:w="568" w:type="dxa"/>
            <w:shd w:val="clear" w:color="auto" w:fill="FFFFFF"/>
            <w:vAlign w:val="center"/>
          </w:tcPr>
          <w:p w:rsidR="009C680C" w:rsidRDefault="009C680C" w:rsidP="009C680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C680C" w:rsidRDefault="009C680C" w:rsidP="009C680C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Riesame della Direzione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9C680C" w:rsidRDefault="009C680C" w:rsidP="009C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Presentare anche l’ultimo verbale del riesame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C680C" w:rsidRPr="00140CA6" w:rsidRDefault="009C680C" w:rsidP="009C68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C680C" w:rsidRDefault="009C680C">
      <w:pPr>
        <w:rPr>
          <w:rFonts w:ascii="Arial" w:eastAsia="Arial" w:hAnsi="Arial" w:cs="Arial"/>
          <w:sz w:val="20"/>
          <w:szCs w:val="20"/>
        </w:rPr>
      </w:pPr>
    </w:p>
    <w:p w:rsidR="009C680C" w:rsidRDefault="009C680C">
      <w:pPr>
        <w:rPr>
          <w:rFonts w:ascii="Arial" w:eastAsia="Arial" w:hAnsi="Arial" w:cs="Arial"/>
          <w:sz w:val="20"/>
          <w:szCs w:val="20"/>
        </w:rPr>
      </w:pPr>
    </w:p>
    <w:p w:rsidR="009C680C" w:rsidRDefault="009C680C">
      <w:pPr>
        <w:rPr>
          <w:rFonts w:ascii="Arial" w:eastAsia="Arial" w:hAnsi="Arial" w:cs="Arial"/>
          <w:sz w:val="20"/>
          <w:szCs w:val="20"/>
        </w:rPr>
      </w:pPr>
    </w:p>
    <w:p w:rsidR="009C680C" w:rsidRDefault="009C680C">
      <w:pPr>
        <w:rPr>
          <w:rFonts w:ascii="Arial" w:eastAsia="Arial" w:hAnsi="Arial" w:cs="Arial"/>
          <w:sz w:val="20"/>
          <w:szCs w:val="20"/>
        </w:rPr>
      </w:pPr>
    </w:p>
    <w:p w:rsidR="00773694" w:rsidRDefault="00773694">
      <w:pPr>
        <w:rPr>
          <w:rFonts w:ascii="Arial" w:eastAsia="Arial" w:hAnsi="Arial" w:cs="Arial"/>
          <w:sz w:val="20"/>
          <w:szCs w:val="20"/>
        </w:rPr>
      </w:pPr>
    </w:p>
    <w:p w:rsidR="00773694" w:rsidRDefault="00773694">
      <w:pPr>
        <w:rPr>
          <w:rFonts w:ascii="Arial" w:eastAsia="Arial" w:hAnsi="Arial" w:cs="Arial"/>
          <w:b/>
        </w:rPr>
      </w:pPr>
      <w:bookmarkStart w:id="2" w:name="_heading=h.1fob9te" w:colFirst="0" w:colLast="0"/>
      <w:bookmarkEnd w:id="2"/>
    </w:p>
    <w:p w:rsidR="00773694" w:rsidRDefault="0041337A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73694" w:rsidRDefault="00773694">
      <w:pPr>
        <w:rPr>
          <w:rFonts w:ascii="Arial" w:eastAsia="Arial" w:hAnsi="Arial" w:cs="Arial"/>
          <w:sz w:val="20"/>
          <w:szCs w:val="20"/>
        </w:rPr>
      </w:pPr>
    </w:p>
    <w:p w:rsidR="00773694" w:rsidRDefault="00773694"/>
    <w:p w:rsidR="00773694" w:rsidRDefault="00773694"/>
    <w:tbl>
      <w:tblPr>
        <w:tblStyle w:val="af9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044"/>
        <w:gridCol w:w="6945"/>
        <w:gridCol w:w="3828"/>
      </w:tblGrid>
      <w:tr w:rsidR="00773694">
        <w:trPr>
          <w:trHeight w:val="366"/>
        </w:trPr>
        <w:tc>
          <w:tcPr>
            <w:tcW w:w="635" w:type="dxa"/>
            <w:shd w:val="clear" w:color="auto" w:fill="C6D9F1"/>
            <w:vAlign w:val="center"/>
          </w:tcPr>
          <w:p w:rsidR="00773694" w:rsidRDefault="00773694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C6D9F1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773694" w:rsidTr="00C41FCE">
        <w:trPr>
          <w:trHeight w:val="842"/>
        </w:trPr>
        <w:tc>
          <w:tcPr>
            <w:tcW w:w="63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</w:t>
            </w:r>
          </w:p>
        </w:tc>
        <w:tc>
          <w:tcPr>
            <w:tcW w:w="4044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Dotazione minima di personale: esistono le figure professionali necessarie a ricoprire i ruoli previsti per l’erogazione delle attività?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Indicare il personale responsabile delle funzioni inserite in Allegato 5.</w:t>
            </w:r>
          </w:p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 le funzioni di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Direzione, Gestione economico-finanziaria e Coordinamento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allegare:</w:t>
            </w:r>
          </w:p>
          <w:p w:rsidR="00773694" w:rsidRDefault="004133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contratto di lavoro dipendente;</w:t>
            </w:r>
          </w:p>
          <w:p w:rsidR="00773694" w:rsidRDefault="004133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l’ordine di servizio o altro documento che dimostri la coerenza con la funzione indicata nell’Allegato 5;</w:t>
            </w:r>
          </w:p>
          <w:p w:rsidR="00773694" w:rsidRDefault="004133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qualora l’organizzazione fosse caratterizzata dalla presenza di più soci, allegare atto di individuazione quale “Direttore dell’ente di formazione” da parte del Cda o altro organo equivalente</w:t>
            </w:r>
          </w:p>
          <w:p w:rsidR="00773694" w:rsidRDefault="00773694">
            <w:pP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  <w:p w:rsidR="00773694" w:rsidRDefault="0041337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Procedura/prassi di approvvigionamento delle Risorse Umane e archiviazione dei dati con registrazione e archiviazione delle evidenze documentali.</w:t>
            </w:r>
          </w:p>
          <w:p w:rsidR="00773694" w:rsidRDefault="00773694">
            <w:pP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  <w:p w:rsidR="00773694" w:rsidRDefault="0041337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l’ambito dell’obbligo formativo riportare estremi del CCNL applicato </w:t>
            </w:r>
          </w:p>
          <w:p w:rsidR="00773694" w:rsidRDefault="00773694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Default="00773694" w:rsidP="00C41F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3694" w:rsidTr="00C41FCE">
        <w:trPr>
          <w:trHeight w:val="1251"/>
        </w:trPr>
        <w:tc>
          <w:tcPr>
            <w:tcW w:w="63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</w:t>
            </w:r>
          </w:p>
        </w:tc>
        <w:tc>
          <w:tcPr>
            <w:tcW w:w="4044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Viene adottata una prassi per garantire la formazione, l’aggiornamento e la riqualificazione del personale.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C680C">
              <w:rPr>
                <w:rFonts w:ascii="Arial" w:eastAsia="Arial" w:hAnsi="Arial" w:cs="Arial"/>
                <w:sz w:val="18"/>
                <w:szCs w:val="18"/>
              </w:rPr>
              <w:t>Piano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aggiornamento del personale per la crescita del potenziale del capitale umano dell’Ente. Nella procedura non rientrano le attività di formazione obbligatoria in materia di sicurezza.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Default="00773694" w:rsidP="00C41F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3694" w:rsidRDefault="00773694"/>
    <w:tbl>
      <w:tblPr>
        <w:tblStyle w:val="afa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6945"/>
        <w:gridCol w:w="3828"/>
      </w:tblGrid>
      <w:tr w:rsidR="00773694">
        <w:trPr>
          <w:trHeight w:val="344"/>
        </w:trPr>
        <w:tc>
          <w:tcPr>
            <w:tcW w:w="710" w:type="dxa"/>
            <w:shd w:val="clear" w:color="auto" w:fill="C6D9F1"/>
            <w:vAlign w:val="center"/>
          </w:tcPr>
          <w:p w:rsidR="00773694" w:rsidRDefault="00773694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6D9F1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Requisito del modello</w:t>
            </w:r>
          </w:p>
        </w:tc>
        <w:tc>
          <w:tcPr>
            <w:tcW w:w="6945" w:type="dxa"/>
            <w:shd w:val="clear" w:color="auto" w:fill="C6D9F1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Evidenze oggettive. Da compilare a cura dell’Ente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auditor</w:t>
            </w:r>
          </w:p>
        </w:tc>
      </w:tr>
      <w:tr w:rsidR="00773694" w:rsidTr="00C41FCE">
        <w:trPr>
          <w:trHeight w:val="755"/>
        </w:trPr>
        <w:tc>
          <w:tcPr>
            <w:tcW w:w="710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Soddisfazione del cliente - Numero di abbandoni durante il percorso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Pr="009C680C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C680C">
              <w:rPr>
                <w:rFonts w:ascii="Arial" w:eastAsia="Arial" w:hAnsi="Arial" w:cs="Arial"/>
                <w:sz w:val="18"/>
                <w:szCs w:val="18"/>
              </w:rPr>
              <w:t>Strumenti di rilevazione della qualità percepita (parte teorica, stage/tirocinio)</w:t>
            </w:r>
          </w:p>
          <w:p w:rsidR="00773694" w:rsidRDefault="0077369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Commentare andamento indicatore inserito in Allegato 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Pr="009D178B" w:rsidRDefault="00773694" w:rsidP="00C41F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3694" w:rsidTr="00C41FCE">
        <w:trPr>
          <w:trHeight w:val="1108"/>
        </w:trPr>
        <w:tc>
          <w:tcPr>
            <w:tcW w:w="710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Relazione con il contesto e impatto sulla società</w:t>
            </w:r>
          </w:p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Esistono relazioni con l’esterno sistematiche, documentate e pianificate?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Sito web</w:t>
            </w: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Presenza sui social network</w:t>
            </w: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Newsletter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Pr="009D178B" w:rsidRDefault="00773694" w:rsidP="00C41F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3694" w:rsidTr="00C41FCE">
        <w:trPr>
          <w:trHeight w:val="844"/>
        </w:trPr>
        <w:tc>
          <w:tcPr>
            <w:tcW w:w="710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5.2.2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73694" w:rsidRDefault="0041337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Relazione con il contesto e impatto sulla società: soggetti con cui l’O.d.F. mantiene relazioni stabili. 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Elenco aggiornato delle relazioni con l’esterno e le relative evidenze.</w:t>
            </w: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 esempio protocolli di intesa, accordi di collaborazione, convenzioni, accordi di rete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Pr="009D178B" w:rsidRDefault="0041337A" w:rsidP="00C41F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D17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73694" w:rsidTr="00C41FCE">
        <w:trPr>
          <w:trHeight w:val="561"/>
        </w:trPr>
        <w:tc>
          <w:tcPr>
            <w:tcW w:w="710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Modalità di relazione con le famiglie degli allievi </w:t>
            </w:r>
          </w:p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per ambito OF)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773694" w:rsidRDefault="0041337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Descrivere (quando applicabile)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Pr="009D178B" w:rsidRDefault="00773694" w:rsidP="00C41F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73694" w:rsidRDefault="007736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73694" w:rsidRDefault="007736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73694" w:rsidRDefault="00413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Utilizzo del Logo regionale degli Organismi di Formazione Accreditati - DGR N. 98/2014 </w:t>
      </w:r>
    </w:p>
    <w:p w:rsidR="00773694" w:rsidRDefault="00773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fb"/>
        <w:tblW w:w="1545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6879"/>
        <w:gridCol w:w="3828"/>
      </w:tblGrid>
      <w:tr w:rsidR="00773694">
        <w:tc>
          <w:tcPr>
            <w:tcW w:w="4745" w:type="dxa"/>
            <w:shd w:val="clear" w:color="auto" w:fill="FFFFFF"/>
          </w:tcPr>
          <w:p w:rsidR="00773694" w:rsidRDefault="0041337A">
            <w:p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Trasparenza e presidio della sede operativa: </w:t>
            </w:r>
          </w:p>
          <w:p w:rsidR="00773694" w:rsidRDefault="0041337A">
            <w:pPr>
              <w:numPr>
                <w:ilvl w:val="0"/>
                <w:numId w:val="1"/>
              </w:num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Targa evidente all’esterno da utenti e operatori</w:t>
            </w:r>
          </w:p>
          <w:p w:rsidR="00773694" w:rsidRDefault="0041337A">
            <w:pPr>
              <w:numPr>
                <w:ilvl w:val="0"/>
                <w:numId w:val="1"/>
              </w:numPr>
              <w:tabs>
                <w:tab w:val="left" w:pos="851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Utilizzo appropriato del Logo Enti Accreditati nei documenti ufficiali.</w:t>
            </w:r>
          </w:p>
          <w:p w:rsidR="00773694" w:rsidRDefault="007736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73694" w:rsidRDefault="0041337A">
            <w:pPr>
              <w:tabs>
                <w:tab w:val="left" w:pos="851"/>
              </w:tabs>
              <w:spacing w:before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N.B. Requisito richiesto solo nei procedimenti di mantenimento dell’accreditamento.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773694" w:rsidRDefault="0077369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Targa logo accreditamento</w:t>
            </w:r>
          </w:p>
          <w:p w:rsidR="00773694" w:rsidRDefault="0077369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773694" w:rsidRDefault="0041337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Indicare se e dove è utilizzato il logo dell’accreditamento (es. carta intestata, sito web, ecc.)</w:t>
            </w:r>
          </w:p>
          <w:p w:rsidR="00773694" w:rsidRDefault="0077369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3694" w:rsidRDefault="00773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73694" w:rsidRDefault="0041337A">
      <w:pPr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773694" w:rsidRDefault="00773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c"/>
        <w:tblW w:w="1559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92"/>
        <w:gridCol w:w="2201"/>
      </w:tblGrid>
      <w:tr w:rsidR="00773694">
        <w:trPr>
          <w:trHeight w:val="4618"/>
        </w:trPr>
        <w:tc>
          <w:tcPr>
            <w:tcW w:w="13392" w:type="dxa"/>
            <w:tcBorders>
              <w:bottom w:val="single" w:sz="4" w:space="0" w:color="000000"/>
            </w:tcBorders>
          </w:tcPr>
          <w:p w:rsidR="00773694" w:rsidRDefault="0041337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RIEPILOGO</w:t>
            </w:r>
          </w:p>
          <w:p w:rsidR="00773694" w:rsidRDefault="00773694"/>
          <w:p w:rsidR="00773694" w:rsidRDefault="0041337A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Rilievi</w:t>
            </w: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41337A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Raccomandazioni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(aspetti che devono essere gestiti entro il prossimo audit)</w:t>
            </w: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41337A">
            <w:pP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Suggerimenti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(spunti per il miglioramento)</w:t>
            </w: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30j0zll" w:colFirst="0" w:colLast="0"/>
            <w:bookmarkEnd w:id="3"/>
          </w:p>
          <w:p w:rsidR="00773694" w:rsidRDefault="0041337A">
            <w:pP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Note per l’Ufficio </w:t>
            </w: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7736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3694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Legale Rappresentante coerente con i dati accreditamento?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(rilievo)</w:t>
            </w:r>
          </w:p>
          <w:p w:rsidR="00773694" w:rsidRDefault="0077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73694" w:rsidRDefault="00413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 informazioni raccolte in sede di audit saranno oggetto di valutazione da parte dell’ufficio accreditamento e le risultanze saranno comunicate successivamente all’OdF.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773694" w:rsidRDefault="0041337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Riserve dell’ente </w:t>
            </w:r>
          </w:p>
          <w:p w:rsidR="00773694" w:rsidRDefault="00773694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73694" w:rsidRDefault="00773694">
      <w:pPr>
        <w:rPr>
          <w:sz w:val="16"/>
          <w:szCs w:val="16"/>
        </w:rPr>
      </w:pPr>
    </w:p>
    <w:p w:rsidR="00773694" w:rsidRDefault="0041337A">
      <w:pPr>
        <w:spacing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Legale Rappresentante o il Delegato dichiara di aver preso visione di ogni punto di questo verbale.</w:t>
      </w:r>
    </w:p>
    <w:p w:rsidR="00773694" w:rsidRDefault="00413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presente Resoconto di audit è sottoscritto digitalmente dall’Auditor e dal legale rappresentante dell’ente (o suo delegato; allegare atto di delega)</w:t>
      </w:r>
    </w:p>
    <w:p w:rsidR="00773694" w:rsidRDefault="0041337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Una copia del presente Resoconto di audit resta agli atti dell’Organismo di Formazione. </w:t>
      </w:r>
    </w:p>
    <w:sectPr w:rsidR="00773694">
      <w:headerReference w:type="default" r:id="rId8"/>
      <w:footerReference w:type="default" r:id="rId9"/>
      <w:pgSz w:w="16838" w:h="11906" w:orient="landscape"/>
      <w:pgMar w:top="1072" w:right="851" w:bottom="907" w:left="851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43" w:rsidRDefault="00061B43">
      <w:r>
        <w:separator/>
      </w:r>
    </w:p>
  </w:endnote>
  <w:endnote w:type="continuationSeparator" w:id="0">
    <w:p w:rsidR="00061B43" w:rsidRDefault="000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PBPN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8292" w:type="dxa"/>
      <w:tblInd w:w="0" w:type="dxa"/>
      <w:tblLayout w:type="fixed"/>
      <w:tblLook w:val="0000" w:firstRow="0" w:lastRow="0" w:firstColumn="0" w:lastColumn="0" w:noHBand="0" w:noVBand="0"/>
    </w:tblPr>
    <w:tblGrid>
      <w:gridCol w:w="921"/>
      <w:gridCol w:w="1984"/>
      <w:gridCol w:w="5387"/>
    </w:tblGrid>
    <w:tr w:rsidR="00773694">
      <w:trPr>
        <w:trHeight w:val="78"/>
      </w:trPr>
      <w:tc>
        <w:tcPr>
          <w:tcW w:w="921" w:type="dxa"/>
        </w:tcPr>
        <w:p w:rsidR="00773694" w:rsidRDefault="00413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Pag.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PAGE</w:instrTex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 w:rsidR="00140CA6"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1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di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NUMPAGES</w:instrTex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 w:rsidR="00140CA6"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2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773694" w:rsidRDefault="00413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Audit del </w:t>
          </w:r>
        </w:p>
      </w:tc>
      <w:tc>
        <w:tcPr>
          <w:tcW w:w="5387" w:type="dxa"/>
        </w:tcPr>
        <w:p w:rsidR="00773694" w:rsidRDefault="00413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Nome Ente</w:t>
          </w:r>
        </w:p>
      </w:tc>
    </w:tr>
  </w:tbl>
  <w:p w:rsidR="00773694" w:rsidRDefault="007736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43" w:rsidRDefault="00061B43">
      <w:r>
        <w:separator/>
      </w:r>
    </w:p>
  </w:footnote>
  <w:footnote w:type="continuationSeparator" w:id="0">
    <w:p w:rsidR="00061B43" w:rsidRDefault="0006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d"/>
      <w:tblW w:w="152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10848"/>
      <w:gridCol w:w="1843"/>
    </w:tblGrid>
    <w:tr w:rsidR="00773694">
      <w:trPr>
        <w:trHeight w:val="1427"/>
      </w:trPr>
      <w:tc>
        <w:tcPr>
          <w:tcW w:w="2547" w:type="dxa"/>
        </w:tcPr>
        <w:p w:rsidR="00773694" w:rsidRDefault="007736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DB7602">
          <w:pPr>
            <w:rPr>
              <w:sz w:val="2"/>
              <w:szCs w:val="2"/>
            </w:rPr>
          </w:pPr>
          <w:r>
            <w:rPr>
              <w:noProof/>
            </w:rPr>
            <w:object w:dxaOrig="10664" w:dyaOrig="2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9.25pt;height:30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7038876" r:id="rId2"/>
            </w:object>
          </w: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  <w:p w:rsidR="00773694" w:rsidRDefault="00773694">
          <w:pPr>
            <w:rPr>
              <w:sz w:val="2"/>
              <w:szCs w:val="2"/>
            </w:rPr>
          </w:pPr>
        </w:p>
      </w:tc>
      <w:tc>
        <w:tcPr>
          <w:tcW w:w="10848" w:type="dxa"/>
        </w:tcPr>
        <w:p w:rsidR="00773694" w:rsidRDefault="007736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"/>
              <w:szCs w:val="2"/>
            </w:rPr>
          </w:pPr>
        </w:p>
        <w:p w:rsidR="00773694" w:rsidRDefault="00773694">
          <w:pPr>
            <w:rPr>
              <w:sz w:val="20"/>
              <w:szCs w:val="20"/>
            </w:rPr>
          </w:pPr>
        </w:p>
        <w:p w:rsidR="00773694" w:rsidRDefault="0041337A">
          <w:pPr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VENETO LAVORO – REGIONE DEL VENETO</w:t>
          </w:r>
        </w:p>
        <w:p w:rsidR="00773694" w:rsidRDefault="00773694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</w:p>
        <w:p w:rsidR="00773694" w:rsidRDefault="0041337A">
          <w:pPr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SISTEMA DI ACCREDITAMENTO DEGLI ORGANISMI DI FORMAZIONE</w:t>
          </w:r>
        </w:p>
        <w:p w:rsidR="00773694" w:rsidRDefault="00773694">
          <w:pPr>
            <w:tabs>
              <w:tab w:val="left" w:pos="3729"/>
            </w:tabs>
          </w:pPr>
        </w:p>
      </w:tc>
      <w:tc>
        <w:tcPr>
          <w:tcW w:w="1843" w:type="dxa"/>
        </w:tcPr>
        <w:p w:rsidR="00773694" w:rsidRDefault="00413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-1844918271</wp:posOffset>
                </wp:positionH>
                <wp:positionV relativeFrom="paragraph">
                  <wp:posOffset>-112844583</wp:posOffset>
                </wp:positionV>
                <wp:extent cx="1113001" cy="769245"/>
                <wp:effectExtent l="0" t="0" r="0" b="0"/>
                <wp:wrapSquare wrapText="bothSides" distT="0" distB="0" distL="0" distR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001" cy="769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73694" w:rsidRDefault="007736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3607"/>
    <w:multiLevelType w:val="multilevel"/>
    <w:tmpl w:val="BAA83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</w:lvl>
    <w:lvl w:ilvl="6">
      <w:start w:val="1"/>
      <w:numFmt w:val="decimal"/>
      <w:pStyle w:val="Titolo7"/>
      <w:lvlText w:val="%7."/>
      <w:lvlJc w:val="left"/>
      <w:pPr>
        <w:ind w:left="5040" w:hanging="360"/>
      </w:pPr>
    </w:lvl>
    <w:lvl w:ilvl="7">
      <w:start w:val="1"/>
      <w:numFmt w:val="lowerLetter"/>
      <w:pStyle w:val="Titolo8"/>
      <w:lvlText w:val="%8."/>
      <w:lvlJc w:val="left"/>
      <w:pPr>
        <w:ind w:left="5760" w:hanging="360"/>
      </w:pPr>
    </w:lvl>
    <w:lvl w:ilvl="8">
      <w:start w:val="1"/>
      <w:numFmt w:val="lowerRoman"/>
      <w:pStyle w:val="Titolo9"/>
      <w:lvlText w:val="%9."/>
      <w:lvlJc w:val="right"/>
      <w:pPr>
        <w:ind w:left="6480" w:hanging="180"/>
      </w:pPr>
    </w:lvl>
  </w:abstractNum>
  <w:abstractNum w:abstractNumId="1" w15:restartNumberingAfterBreak="0">
    <w:nsid w:val="779E3920"/>
    <w:multiLevelType w:val="multilevel"/>
    <w:tmpl w:val="7F9297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94"/>
    <w:rsid w:val="00061B43"/>
    <w:rsid w:val="00140CA6"/>
    <w:rsid w:val="00215509"/>
    <w:rsid w:val="0041337A"/>
    <w:rsid w:val="00773694"/>
    <w:rsid w:val="009C680C"/>
    <w:rsid w:val="009D178B"/>
    <w:rsid w:val="00C41FCE"/>
    <w:rsid w:val="00DB7602"/>
    <w:rsid w:val="00DC0606"/>
    <w:rsid w:val="00E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76148-3409-E245-BAE2-ABDDF6C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831"/>
  </w:style>
  <w:style w:type="paragraph" w:styleId="Titolo1">
    <w:name w:val="heading 1"/>
    <w:basedOn w:val="Normale"/>
    <w:next w:val="Normale"/>
    <w:uiPriority w:val="9"/>
    <w:qFormat/>
    <w:rsid w:val="002A0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A0BE4"/>
    <w:pPr>
      <w:keepNext/>
      <w:outlineLvl w:val="1"/>
    </w:pPr>
    <w:rPr>
      <w:rFonts w:ascii="Verdana" w:hAnsi="Verdana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A0BE4"/>
    <w:pPr>
      <w:keepNext/>
      <w:numPr>
        <w:ilvl w:val="2"/>
        <w:numId w:val="1"/>
      </w:numPr>
      <w:spacing w:before="240" w:after="160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A0BE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A0B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A0B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rsid w:val="002A0BE4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qFormat/>
    <w:rsid w:val="002A0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Titolo9">
    <w:name w:val="heading 9"/>
    <w:basedOn w:val="Normale"/>
    <w:next w:val="Normale"/>
    <w:qFormat/>
    <w:rsid w:val="002A0B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A0BE4"/>
    <w:pPr>
      <w:spacing w:after="120"/>
    </w:pPr>
  </w:style>
  <w:style w:type="paragraph" w:customStyle="1" w:styleId="testo">
    <w:name w:val="testo"/>
    <w:basedOn w:val="Intestazione"/>
    <w:rsid w:val="002A0BE4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styleId="Intestazione">
    <w:name w:val="header"/>
    <w:basedOn w:val="Normale"/>
    <w:rsid w:val="002A0BE4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2A0BE4"/>
    <w:pPr>
      <w:widowControl w:val="0"/>
      <w:tabs>
        <w:tab w:val="left" w:pos="289"/>
      </w:tabs>
      <w:jc w:val="both"/>
    </w:pPr>
    <w:rPr>
      <w:sz w:val="20"/>
      <w:szCs w:val="20"/>
      <w:lang w:bidi="he-IL"/>
    </w:rPr>
  </w:style>
  <w:style w:type="paragraph" w:customStyle="1" w:styleId="Text">
    <w:name w:val="Text"/>
    <w:rsid w:val="002A0BE4"/>
    <w:rPr>
      <w:rFonts w:ascii="Arial" w:hAnsi="Arial"/>
      <w:color w:val="000000"/>
      <w:lang w:val="de-DE"/>
    </w:rPr>
  </w:style>
  <w:style w:type="paragraph" w:styleId="Pidipagina">
    <w:name w:val="footer"/>
    <w:basedOn w:val="Normale"/>
    <w:link w:val="PidipaginaCarattere"/>
    <w:rsid w:val="002A0BE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3">
    <w:name w:val="Body Text 3"/>
    <w:basedOn w:val="Normale"/>
    <w:rsid w:val="002A0BE4"/>
    <w:pPr>
      <w:jc w:val="both"/>
    </w:pPr>
    <w:rPr>
      <w:rFonts w:ascii="Bookman Old Style" w:hAnsi="Bookman Old Style"/>
      <w:bCs/>
      <w:sz w:val="22"/>
    </w:rPr>
  </w:style>
  <w:style w:type="paragraph" w:styleId="Testocommento">
    <w:name w:val="annotation text"/>
    <w:basedOn w:val="Normale"/>
    <w:semiHidden/>
    <w:rsid w:val="002A0BE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A0BE4"/>
    <w:rPr>
      <w:b/>
      <w:bCs/>
    </w:rPr>
  </w:style>
  <w:style w:type="paragraph" w:customStyle="1" w:styleId="Default">
    <w:name w:val="Default"/>
    <w:rsid w:val="002A0BE4"/>
    <w:pPr>
      <w:autoSpaceDE w:val="0"/>
      <w:autoSpaceDN w:val="0"/>
      <w:adjustRightInd w:val="0"/>
    </w:pPr>
    <w:rPr>
      <w:rFonts w:ascii="NEPBPN+Arial" w:hAnsi="NEPBPN+Arial" w:cs="NEPBPN+Arial"/>
      <w:color w:val="000000"/>
    </w:rPr>
  </w:style>
  <w:style w:type="paragraph" w:styleId="Rientrocorpodeltesto3">
    <w:name w:val="Body Text Indent 3"/>
    <w:basedOn w:val="Normale"/>
    <w:rsid w:val="002A0BE4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2A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2A0BE4"/>
    <w:rPr>
      <w:b/>
      <w:bCs/>
    </w:rPr>
  </w:style>
  <w:style w:type="paragraph" w:styleId="Testofumetto">
    <w:name w:val="Balloon Text"/>
    <w:basedOn w:val="Normale"/>
    <w:link w:val="TestofumettoCarattere"/>
    <w:rsid w:val="003439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4393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E714D8"/>
    <w:rPr>
      <w:sz w:val="24"/>
      <w:szCs w:val="24"/>
    </w:rPr>
  </w:style>
  <w:style w:type="character" w:customStyle="1" w:styleId="cust-dettaglio-tipo-atto-num-data">
    <w:name w:val="cust-dettaglio-tipo-atto-num-data"/>
    <w:rsid w:val="00560101"/>
  </w:style>
  <w:style w:type="paragraph" w:customStyle="1" w:styleId="a">
    <w:basedOn w:val="Normale"/>
    <w:next w:val="Corpotesto"/>
    <w:link w:val="CorpodeltestoCarattere"/>
    <w:rsid w:val="00F824D4"/>
    <w:pPr>
      <w:spacing w:after="120"/>
    </w:pPr>
  </w:style>
  <w:style w:type="character" w:customStyle="1" w:styleId="CorpodeltestoCarattere">
    <w:name w:val="Corpo del testo Carattere"/>
    <w:link w:val="a"/>
    <w:rsid w:val="00F824D4"/>
    <w:rPr>
      <w:sz w:val="24"/>
      <w:szCs w:val="24"/>
    </w:rPr>
  </w:style>
  <w:style w:type="paragraph" w:styleId="Paragrafoelenco">
    <w:name w:val="List Paragraph"/>
    <w:basedOn w:val="Normale"/>
    <w:uiPriority w:val="72"/>
    <w:rsid w:val="00A05DE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871601"/>
    <w:rPr>
      <w:rFonts w:ascii="Arial" w:hAnsi="Arial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71sGrARDacRM5nZ1m9XwrNlK9g==">CgMxLjAyCGguZ2pkZ3hzMgloLjFmb2I5dGUyCWguMzBqMHpsbDgAciExRXpHNXhaYW55aEwyNlZnSnd4eEZVSm8zZmtmN1NXaE0=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giansalvo-rosana</dc:creator>
  <cp:lastModifiedBy>Giordana Di Lorenzo</cp:lastModifiedBy>
  <cp:revision>3</cp:revision>
  <dcterms:created xsi:type="dcterms:W3CDTF">2023-05-31T09:47:00Z</dcterms:created>
  <dcterms:modified xsi:type="dcterms:W3CDTF">2023-05-31T09:48:00Z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