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DFC" w:rsidRDefault="0016227B">
      <w:pPr>
        <w:spacing w:line="276" w:lineRule="auto"/>
        <w:jc w:val="both"/>
        <w:rPr>
          <w:rFonts w:ascii="Garamond" w:eastAsia="Garamond" w:hAnsi="Garamond" w:cs="Garamond"/>
          <w:b/>
        </w:rPr>
      </w:pPr>
      <w:bookmarkStart w:id="0" w:name="_heading=h.30j0zll" w:colFirst="0" w:colLast="0"/>
      <w:bookmarkEnd w:id="0"/>
      <w:r>
        <w:rPr>
          <w:rFonts w:ascii="Garamond" w:eastAsia="Garamond" w:hAnsi="Garamond" w:cs="Garamond"/>
          <w:noProof/>
          <w:sz w:val="28"/>
          <w:szCs w:val="28"/>
        </w:rPr>
        <w:drawing>
          <wp:inline distT="0" distB="0" distL="0" distR="0">
            <wp:extent cx="6676732" cy="766763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-5" t="-47" r="-4" b="-47"/>
                    <a:stretch>
                      <a:fillRect/>
                    </a:stretch>
                  </pic:blipFill>
                  <pic:spPr>
                    <a:xfrm>
                      <a:off x="0" y="0"/>
                      <a:ext cx="6676732" cy="766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1DFC" w:rsidRDefault="0016227B">
      <w:pPr>
        <w:spacing w:line="276" w:lineRule="auto"/>
        <w:ind w:left="140" w:right="18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Piano Nazionale di Ripresa e Resilienza (PNRR) - Missione 5, Componente 1, Riforma 1.1. finanziato dall’Unione europea -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Next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Generation EU - Programma Nazionale per la Garanzia di Occupabilità dei Lavoratori (GOL) – Piano di Attuazione Regionale del Venet</w:t>
      </w:r>
      <w:r>
        <w:rPr>
          <w:rFonts w:ascii="Garamond" w:eastAsia="Garamond" w:hAnsi="Garamond" w:cs="Garamond"/>
          <w:b/>
          <w:sz w:val="24"/>
          <w:szCs w:val="24"/>
        </w:rPr>
        <w:t>o</w:t>
      </w:r>
    </w:p>
    <w:p w:rsidR="00441DFC" w:rsidRDefault="00441DFC">
      <w:pPr>
        <w:spacing w:line="276" w:lineRule="auto"/>
        <w:ind w:left="140" w:right="180"/>
        <w:jc w:val="center"/>
        <w:rPr>
          <w:rFonts w:ascii="Garamond" w:eastAsia="Garamond" w:hAnsi="Garamond" w:cs="Garamond"/>
          <w:b/>
          <w:sz w:val="28"/>
          <w:szCs w:val="28"/>
        </w:rPr>
      </w:pPr>
    </w:p>
    <w:p w:rsidR="00441DFC" w:rsidRDefault="0016227B">
      <w:pPr>
        <w:spacing w:line="276" w:lineRule="auto"/>
        <w:ind w:left="140" w:right="18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ATTESTAZIONE DI MESSA IN TRASPARENZA DEGLI APPRENDIMENTI</w:t>
      </w:r>
    </w:p>
    <w:p w:rsidR="00441DFC" w:rsidRDefault="0016227B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Formazione per le competenze digitali di breve durata finalizzata</w:t>
      </w:r>
    </w:p>
    <w:p w:rsidR="00441DFC" w:rsidRDefault="0016227B">
      <w:pPr>
        <w:spacing w:line="276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4"/>
          <w:szCs w:val="24"/>
        </w:rPr>
        <w:t>all'autonomia della persona nella vita sociale e quotidiana</w:t>
      </w:r>
    </w:p>
    <w:p w:rsidR="00441DFC" w:rsidRDefault="00441DFC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441DFC" w:rsidRDefault="0016227B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  <w:highlight w:val="white"/>
        </w:rPr>
        <w:t xml:space="preserve">DGR n. </w:t>
      </w:r>
      <w:r>
        <w:rPr>
          <w:rFonts w:ascii="Garamond" w:eastAsia="Garamond" w:hAnsi="Garamond" w:cs="Garamond"/>
          <w:b/>
          <w:sz w:val="24"/>
          <w:szCs w:val="24"/>
        </w:rPr>
        <w:t>601 del 19 maggio 2023</w:t>
      </w:r>
    </w:p>
    <w:p w:rsidR="00441DFC" w:rsidRDefault="0016227B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Regione del Veneto</w:t>
      </w:r>
    </w:p>
    <w:p w:rsidR="00441DFC" w:rsidRDefault="00441DFC">
      <w:pPr>
        <w:spacing w:after="120" w:line="276" w:lineRule="auto"/>
        <w:ind w:left="1276" w:firstLine="1134"/>
        <w:rPr>
          <w:rFonts w:ascii="Garamond" w:eastAsia="Garamond" w:hAnsi="Garamond" w:cs="Garamond"/>
          <w:b/>
          <w:sz w:val="24"/>
          <w:szCs w:val="24"/>
        </w:rPr>
      </w:pPr>
    </w:p>
    <w:p w:rsidR="00441DFC" w:rsidRDefault="0016227B">
      <w:pPr>
        <w:spacing w:after="120" w:line="276" w:lineRule="auto"/>
        <w:ind w:left="1276" w:firstLine="1134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Soggetto erogatore </w:t>
      </w:r>
      <w:r>
        <w:rPr>
          <w:rFonts w:ascii="Garamond" w:eastAsia="Garamond" w:hAnsi="Garamond" w:cs="Garamond"/>
          <w:b/>
          <w:sz w:val="24"/>
          <w:szCs w:val="24"/>
        </w:rPr>
        <w:t>dell’attività formativa: _______________</w:t>
      </w:r>
    </w:p>
    <w:p w:rsidR="00441DFC" w:rsidRDefault="0016227B">
      <w:pPr>
        <w:spacing w:after="120" w:line="276" w:lineRule="auto"/>
        <w:ind w:left="1276" w:firstLine="1134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Codice ente: ________________________________________</w:t>
      </w:r>
    </w:p>
    <w:p w:rsidR="00441DFC" w:rsidRDefault="0016227B">
      <w:pPr>
        <w:spacing w:after="120" w:line="276" w:lineRule="auto"/>
        <w:ind w:left="1276" w:firstLine="1134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Dati identificativi dell’Assegno GOL:</w:t>
      </w:r>
      <w:r>
        <w:rPr>
          <w:rFonts w:ascii="Garamond" w:eastAsia="Garamond" w:hAnsi="Garamond" w:cs="Garamond"/>
          <w:i/>
          <w:sz w:val="24"/>
          <w:szCs w:val="24"/>
        </w:rPr>
        <w:t xml:space="preserve"> ___________________</w:t>
      </w:r>
    </w:p>
    <w:p w:rsidR="00441DFC" w:rsidRDefault="00441DFC">
      <w:pPr>
        <w:spacing w:line="276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</w:p>
    <w:p w:rsidR="00441DFC" w:rsidRDefault="00441DFC">
      <w:pPr>
        <w:spacing w:line="276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</w:p>
    <w:p w:rsidR="00441DFC" w:rsidRDefault="0016227B">
      <w:pPr>
        <w:spacing w:line="276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Si dichiara che:</w:t>
      </w:r>
    </w:p>
    <w:p w:rsidR="00441DFC" w:rsidRDefault="0016227B">
      <w:pPr>
        <w:spacing w:line="276" w:lineRule="auto"/>
        <w:jc w:val="center"/>
        <w:rPr>
          <w:rFonts w:ascii="Garamond" w:eastAsia="Garamond" w:hAnsi="Garamond" w:cs="Garamond"/>
          <w:b/>
          <w:sz w:val="32"/>
          <w:szCs w:val="32"/>
        </w:rPr>
      </w:pPr>
      <w:r>
        <w:rPr>
          <w:rFonts w:ascii="Garamond" w:eastAsia="Garamond" w:hAnsi="Garamond" w:cs="Garamond"/>
          <w:sz w:val="24"/>
          <w:szCs w:val="24"/>
        </w:rPr>
        <w:t>il Signor / la Signora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>[</w:t>
      </w:r>
      <w:r>
        <w:rPr>
          <w:rFonts w:ascii="Garamond" w:eastAsia="Garamond" w:hAnsi="Garamond" w:cs="Garamond"/>
          <w:b/>
          <w:color w:val="4472C4"/>
          <w:sz w:val="24"/>
          <w:szCs w:val="24"/>
        </w:rPr>
        <w:t>NOME e COGNOME</w:t>
      </w:r>
      <w:r>
        <w:rPr>
          <w:rFonts w:ascii="Garamond" w:eastAsia="Garamond" w:hAnsi="Garamond" w:cs="Garamond"/>
          <w:b/>
          <w:sz w:val="24"/>
          <w:szCs w:val="24"/>
        </w:rPr>
        <w:t>]</w:t>
      </w:r>
    </w:p>
    <w:p w:rsidR="00441DFC" w:rsidRDefault="0016227B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nato/a </w:t>
      </w:r>
      <w:proofErr w:type="spellStart"/>
      <w:r>
        <w:rPr>
          <w:rFonts w:ascii="Garamond" w:eastAsia="Garamond" w:hAnsi="Garamond" w:cs="Garamond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[</w:t>
      </w:r>
      <w:r>
        <w:rPr>
          <w:rFonts w:ascii="Garamond" w:eastAsia="Garamond" w:hAnsi="Garamond" w:cs="Garamond"/>
          <w:b/>
          <w:color w:val="4472C4"/>
          <w:sz w:val="24"/>
          <w:szCs w:val="24"/>
        </w:rPr>
        <w:t>luogo di nascita</w:t>
      </w:r>
      <w:r>
        <w:rPr>
          <w:rFonts w:ascii="Arial" w:eastAsia="Arial" w:hAnsi="Arial" w:cs="Arial"/>
          <w:sz w:val="24"/>
          <w:szCs w:val="24"/>
        </w:rPr>
        <w:t xml:space="preserve">], </w:t>
      </w:r>
      <w:r>
        <w:rPr>
          <w:rFonts w:ascii="Garamond" w:eastAsia="Garamond" w:hAnsi="Garamond" w:cs="Garamond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 [</w:t>
      </w:r>
      <w:r>
        <w:rPr>
          <w:rFonts w:ascii="Garamond" w:eastAsia="Garamond" w:hAnsi="Garamond" w:cs="Garamond"/>
          <w:b/>
          <w:color w:val="4472C4"/>
          <w:sz w:val="24"/>
          <w:szCs w:val="24"/>
        </w:rPr>
        <w:t>data di nascita dell’allievo/a</w:t>
      </w:r>
      <w:r>
        <w:rPr>
          <w:rFonts w:ascii="Arial" w:eastAsia="Arial" w:hAnsi="Arial" w:cs="Arial"/>
          <w:sz w:val="24"/>
          <w:szCs w:val="24"/>
        </w:rPr>
        <w:t>]</w:t>
      </w:r>
    </w:p>
    <w:p w:rsidR="00441DFC" w:rsidRDefault="0016227B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C.F.</w:t>
      </w:r>
      <w:r>
        <w:rPr>
          <w:rFonts w:ascii="Arial" w:eastAsia="Arial" w:hAnsi="Arial" w:cs="Arial"/>
          <w:sz w:val="24"/>
          <w:szCs w:val="24"/>
        </w:rPr>
        <w:t xml:space="preserve"> [</w:t>
      </w:r>
      <w:r>
        <w:rPr>
          <w:rFonts w:ascii="Garamond" w:eastAsia="Garamond" w:hAnsi="Garamond" w:cs="Garamond"/>
          <w:b/>
          <w:color w:val="4472C4"/>
          <w:sz w:val="24"/>
          <w:szCs w:val="24"/>
        </w:rPr>
        <w:t>codice fiscale</w:t>
      </w:r>
      <w:r>
        <w:rPr>
          <w:rFonts w:ascii="Arial" w:eastAsia="Arial" w:hAnsi="Arial" w:cs="Arial"/>
          <w:b/>
          <w:sz w:val="24"/>
          <w:szCs w:val="24"/>
        </w:rPr>
        <w:t>]</w:t>
      </w:r>
    </w:p>
    <w:p w:rsidR="00441DFC" w:rsidRDefault="00441DFC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441DFC" w:rsidRDefault="0016227B">
      <w:pPr>
        <w:spacing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Garamond" w:eastAsia="Garamond" w:hAnsi="Garamond" w:cs="Garamond"/>
          <w:b/>
          <w:sz w:val="24"/>
          <w:szCs w:val="24"/>
        </w:rPr>
        <w:t>ha partecipato, nell’ambito del programma GOL, Percorso 5, al corso di formazione per le competenze digitali – LIVELLO [</w:t>
      </w:r>
      <w:r>
        <w:rPr>
          <w:rFonts w:ascii="Garamond" w:eastAsia="Garamond" w:hAnsi="Garamond" w:cs="Garamond"/>
          <w:b/>
          <w:color w:val="4472C4"/>
          <w:sz w:val="24"/>
          <w:szCs w:val="24"/>
        </w:rPr>
        <w:t>specificare il livello</w:t>
      </w:r>
      <w:r>
        <w:rPr>
          <w:rFonts w:ascii="Garamond" w:eastAsia="Garamond" w:hAnsi="Garamond" w:cs="Garamond"/>
          <w:b/>
          <w:sz w:val="24"/>
          <w:szCs w:val="24"/>
        </w:rPr>
        <w:t>]</w:t>
      </w:r>
    </w:p>
    <w:p w:rsidR="00441DFC" w:rsidRDefault="00441DFC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441DFC" w:rsidRDefault="0016227B">
      <w:pPr>
        <w:spacing w:line="276" w:lineRule="auto"/>
        <w:jc w:val="center"/>
        <w:rPr>
          <w:rFonts w:ascii="Garamond" w:eastAsia="Garamond" w:hAnsi="Garamond" w:cs="Garamond"/>
          <w:b/>
          <w:color w:val="4472C4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Ore </w:t>
      </w:r>
      <w:r>
        <w:rPr>
          <w:rFonts w:ascii="Garamond" w:eastAsia="Garamond" w:hAnsi="Garamond" w:cs="Garamond"/>
          <w:b/>
          <w:color w:val="4472C4"/>
          <w:sz w:val="24"/>
          <w:szCs w:val="24"/>
        </w:rPr>
        <w:t>[indicare ore frequentate] /</w:t>
      </w:r>
      <w:r>
        <w:rPr>
          <w:rFonts w:ascii="Garamond" w:eastAsia="Garamond" w:hAnsi="Garamond" w:cs="Garamond"/>
          <w:b/>
          <w:sz w:val="24"/>
          <w:szCs w:val="24"/>
        </w:rPr>
        <w:t xml:space="preserve"> Ore corso </w:t>
      </w:r>
      <w:r>
        <w:rPr>
          <w:rFonts w:ascii="Garamond" w:eastAsia="Garamond" w:hAnsi="Garamond" w:cs="Garamond"/>
          <w:b/>
          <w:color w:val="4472C4"/>
          <w:sz w:val="24"/>
          <w:szCs w:val="24"/>
        </w:rPr>
        <w:t>[ore compless</w:t>
      </w:r>
      <w:r>
        <w:rPr>
          <w:rFonts w:ascii="Garamond" w:eastAsia="Garamond" w:hAnsi="Garamond" w:cs="Garamond"/>
          <w:b/>
          <w:color w:val="4472C4"/>
          <w:sz w:val="24"/>
          <w:szCs w:val="24"/>
        </w:rPr>
        <w:t>ive]</w:t>
      </w:r>
    </w:p>
    <w:p w:rsidR="00441DFC" w:rsidRDefault="00441DFC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441DFC" w:rsidRDefault="00441DFC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441DFC" w:rsidRDefault="00441DFC">
      <w:pPr>
        <w:spacing w:before="240" w:after="240" w:line="276" w:lineRule="auto"/>
        <w:rPr>
          <w:rFonts w:ascii="Garamond" w:eastAsia="Garamond" w:hAnsi="Garamond" w:cs="Garamond"/>
          <w:b/>
          <w:sz w:val="24"/>
          <w:szCs w:val="24"/>
        </w:rPr>
      </w:pPr>
    </w:p>
    <w:p w:rsidR="00441DFC" w:rsidRDefault="00441DFC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b/>
          <w:sz w:val="24"/>
          <w:szCs w:val="24"/>
        </w:rPr>
      </w:pPr>
    </w:p>
    <w:p w:rsidR="00441DFC" w:rsidRDefault="0016227B">
      <w:pPr>
        <w:spacing w:line="25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bookmarkStart w:id="2" w:name="_heading=h.1fob9te" w:colFirst="0" w:colLast="0"/>
      <w:bookmarkEnd w:id="2"/>
      <w:r>
        <w:rPr>
          <w:rFonts w:ascii="Garamond" w:eastAsia="Garamond" w:hAnsi="Garamond" w:cs="Garamond"/>
          <w:b/>
          <w:sz w:val="24"/>
          <w:szCs w:val="24"/>
        </w:rPr>
        <w:t>Il modulo formativo ha sviluppato, a livello [</w:t>
      </w:r>
      <w:r>
        <w:rPr>
          <w:rFonts w:ascii="Garamond" w:eastAsia="Garamond" w:hAnsi="Garamond" w:cs="Garamond"/>
          <w:b/>
          <w:color w:val="4472C4"/>
          <w:sz w:val="24"/>
          <w:szCs w:val="24"/>
        </w:rPr>
        <w:t>specificare BASE, INTERMEDIO oppure AVANZATO</w:t>
      </w:r>
      <w:r>
        <w:rPr>
          <w:rFonts w:ascii="Garamond" w:eastAsia="Garamond" w:hAnsi="Garamond" w:cs="Garamond"/>
          <w:b/>
          <w:sz w:val="24"/>
          <w:szCs w:val="24"/>
        </w:rPr>
        <w:t xml:space="preserve">], le seguenti dimensioni: </w:t>
      </w:r>
    </w:p>
    <w:p w:rsidR="00441DFC" w:rsidRDefault="0016227B">
      <w:pPr>
        <w:spacing w:line="25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[</w:t>
      </w:r>
      <w:r>
        <w:rPr>
          <w:rFonts w:ascii="Garamond" w:eastAsia="Garamond" w:hAnsi="Garamond" w:cs="Garamond"/>
          <w:b/>
          <w:color w:val="4472C4"/>
          <w:sz w:val="24"/>
          <w:szCs w:val="24"/>
        </w:rPr>
        <w:t>specificare le dimensioni/aree di competenza</w:t>
      </w:r>
      <w:r>
        <w:rPr>
          <w:rFonts w:ascii="Garamond" w:eastAsia="Garamond" w:hAnsi="Garamond" w:cs="Garamond"/>
          <w:b/>
          <w:sz w:val="24"/>
          <w:szCs w:val="24"/>
          <w:vertAlign w:val="superscript"/>
        </w:rPr>
        <w:footnoteReference w:id="1"/>
      </w:r>
      <w:r>
        <w:rPr>
          <w:rFonts w:ascii="Garamond" w:eastAsia="Garamond" w:hAnsi="Garamond" w:cs="Garamond"/>
          <w:b/>
          <w:sz w:val="24"/>
          <w:szCs w:val="24"/>
        </w:rPr>
        <w:t>]</w:t>
      </w:r>
    </w:p>
    <w:p w:rsidR="00441DFC" w:rsidRDefault="00441DFC">
      <w:pPr>
        <w:spacing w:line="25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441DFC" w:rsidRDefault="00441DFC">
      <w:pPr>
        <w:spacing w:line="25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441DFC" w:rsidRDefault="0016227B">
      <w:pPr>
        <w:spacing w:line="25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Di seguito per ciascuna dimensione / area di competenza, riconducibile al quadro di riferimento per le competenze digitali dei cittadini –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DigComp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2.1, è evidenziato il livello di padronanza acquisito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eastAsia="Arial" w:hAnsi="Arial" w:cs="Arial"/>
          <w:sz w:val="24"/>
          <w:szCs w:val="24"/>
        </w:rPr>
        <w:t>:</w:t>
      </w:r>
    </w:p>
    <w:p w:rsidR="00441DFC" w:rsidRDefault="00441DFC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Style w:val="a8"/>
        <w:tblW w:w="10201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528"/>
      </w:tblGrid>
      <w:tr w:rsidR="00441DFC">
        <w:trPr>
          <w:trHeight w:val="704"/>
        </w:trPr>
        <w:tc>
          <w:tcPr>
            <w:tcW w:w="46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1DFC" w:rsidRDefault="0016227B">
            <w:pPr>
              <w:ind w:right="57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Dimensione/Area di competenza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1DFC" w:rsidRDefault="0016227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Livello di padronanza</w:t>
            </w:r>
            <w:r>
              <w:rPr>
                <w:rFonts w:ascii="Garamond" w:eastAsia="Garamond" w:hAnsi="Garamond" w:cs="Garamond"/>
                <w:b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441DFC">
        <w:trPr>
          <w:trHeight w:val="704"/>
        </w:trPr>
        <w:tc>
          <w:tcPr>
            <w:tcW w:w="46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1DFC" w:rsidRDefault="0016227B">
            <w:pPr>
              <w:ind w:right="57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1. Alfabetizzazione su informazioni e dati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1DFC" w:rsidRDefault="0016227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Garamond" w:eastAsia="Garamond" w:hAnsi="Garamond" w:cs="Garamond"/>
                <w:b/>
                <w:color w:val="4472C4"/>
                <w:sz w:val="24"/>
                <w:szCs w:val="24"/>
              </w:rPr>
              <w:t>inserire descrittivo e numero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441DFC">
        <w:trPr>
          <w:trHeight w:val="704"/>
        </w:trPr>
        <w:tc>
          <w:tcPr>
            <w:tcW w:w="46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1DFC" w:rsidRDefault="0016227B">
            <w:pPr>
              <w:ind w:right="57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2. Comunicazione e collaborazione digitale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1DFC" w:rsidRDefault="0016227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Garamond" w:eastAsia="Garamond" w:hAnsi="Garamond" w:cs="Garamond"/>
                <w:b/>
                <w:color w:val="4472C4"/>
                <w:sz w:val="24"/>
                <w:szCs w:val="24"/>
              </w:rPr>
              <w:t>inserire descrittivo e numero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441DFC">
        <w:trPr>
          <w:trHeight w:val="704"/>
        </w:trPr>
        <w:tc>
          <w:tcPr>
            <w:tcW w:w="46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1DFC" w:rsidRDefault="0016227B">
            <w:pPr>
              <w:ind w:right="57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3. Creazione di contenuti digitali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1DFC" w:rsidRDefault="0016227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Garamond" w:eastAsia="Garamond" w:hAnsi="Garamond" w:cs="Garamond"/>
                <w:b/>
                <w:color w:val="4472C4"/>
                <w:sz w:val="24"/>
                <w:szCs w:val="24"/>
              </w:rPr>
              <w:t>inserire descrittivo e numero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441DFC">
        <w:trPr>
          <w:trHeight w:val="704"/>
        </w:trPr>
        <w:tc>
          <w:tcPr>
            <w:tcW w:w="46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1DFC" w:rsidRDefault="0016227B">
            <w:pPr>
              <w:ind w:right="57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4. Sicurezza in ambito digitale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1DFC" w:rsidRDefault="0016227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Garamond" w:eastAsia="Garamond" w:hAnsi="Garamond" w:cs="Garamond"/>
                <w:b/>
                <w:color w:val="4472C4"/>
                <w:sz w:val="24"/>
                <w:szCs w:val="24"/>
              </w:rPr>
              <w:t>inserire descrittivo e numero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441DFC">
        <w:trPr>
          <w:trHeight w:val="704"/>
        </w:trPr>
        <w:tc>
          <w:tcPr>
            <w:tcW w:w="46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1DFC" w:rsidRDefault="0016227B">
            <w:pPr>
              <w:ind w:right="57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5. Risoluzione di problemi con le tecnologie digitali</w:t>
            </w:r>
          </w:p>
        </w:tc>
        <w:tc>
          <w:tcPr>
            <w:tcW w:w="55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441DFC" w:rsidRDefault="0016227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Garamond" w:eastAsia="Garamond" w:hAnsi="Garamond" w:cs="Garamond"/>
                <w:b/>
                <w:color w:val="4472C4"/>
                <w:sz w:val="24"/>
                <w:szCs w:val="24"/>
              </w:rPr>
              <w:t>inserire descrittivo e numero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</w:tbl>
    <w:p w:rsidR="00441DFC" w:rsidRDefault="00441DFC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441DFC" w:rsidRDefault="00441DFC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1"/>
        <w:gridCol w:w="5784"/>
      </w:tblGrid>
      <w:tr w:rsidR="00441DFC">
        <w:tc>
          <w:tcPr>
            <w:tcW w:w="4701" w:type="dxa"/>
          </w:tcPr>
          <w:p w:rsidR="00441DFC" w:rsidRDefault="00441DF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41DFC" w:rsidRDefault="00441DF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41DFC" w:rsidRDefault="0016227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</w:t>
            </w:r>
            <w:r>
              <w:rPr>
                <w:rFonts w:ascii="Garamond" w:eastAsia="Garamond" w:hAnsi="Garamond" w:cs="Garamond"/>
                <w:b/>
                <w:color w:val="4472C4"/>
                <w:sz w:val="24"/>
                <w:szCs w:val="24"/>
              </w:rPr>
              <w:t>luogo e data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] _________________ </w:t>
            </w:r>
          </w:p>
          <w:p w:rsidR="00441DFC" w:rsidRDefault="00441DF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784" w:type="dxa"/>
          </w:tcPr>
          <w:p w:rsidR="00441DFC" w:rsidRDefault="0016227B">
            <w:pPr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Timbro e</w:t>
            </w:r>
          </w:p>
          <w:p w:rsidR="00441DFC" w:rsidRDefault="0016227B">
            <w:pPr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Firma del Legale rappresentante legale dell‘Ente</w:t>
            </w:r>
          </w:p>
          <w:p w:rsidR="00441DFC" w:rsidRDefault="0016227B">
            <w:pPr>
              <w:tabs>
                <w:tab w:val="left" w:pos="6379"/>
              </w:tabs>
              <w:spacing w:before="120"/>
              <w:ind w:right="-56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</w:t>
            </w:r>
          </w:p>
          <w:p w:rsidR="00441DFC" w:rsidRDefault="00441DFC">
            <w:pPr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</w:tbl>
    <w:p w:rsidR="00441DFC" w:rsidRDefault="00441DFC">
      <w:pPr>
        <w:tabs>
          <w:tab w:val="left" w:pos="2031"/>
        </w:tabs>
        <w:rPr>
          <w:rFonts w:ascii="Garamond" w:eastAsia="Garamond" w:hAnsi="Garamond" w:cs="Garamond"/>
          <w:sz w:val="24"/>
          <w:szCs w:val="24"/>
        </w:rPr>
      </w:pPr>
    </w:p>
    <w:sectPr w:rsidR="00441D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27B" w:rsidRDefault="0016227B">
      <w:pPr>
        <w:spacing w:after="0" w:line="240" w:lineRule="auto"/>
      </w:pPr>
      <w:r>
        <w:separator/>
      </w:r>
    </w:p>
  </w:endnote>
  <w:endnote w:type="continuationSeparator" w:id="0">
    <w:p w:rsidR="0016227B" w:rsidRDefault="0016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DFC" w:rsidRDefault="00441D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DFC" w:rsidRDefault="00441D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DFC" w:rsidRDefault="00441D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27B" w:rsidRDefault="0016227B">
      <w:pPr>
        <w:spacing w:after="0" w:line="240" w:lineRule="auto"/>
      </w:pPr>
      <w:r>
        <w:separator/>
      </w:r>
    </w:p>
  </w:footnote>
  <w:footnote w:type="continuationSeparator" w:id="0">
    <w:p w:rsidR="0016227B" w:rsidRDefault="0016227B">
      <w:pPr>
        <w:spacing w:after="0" w:line="240" w:lineRule="auto"/>
      </w:pPr>
      <w:r>
        <w:continuationSeparator/>
      </w:r>
    </w:p>
  </w:footnote>
  <w:footnote w:id="1">
    <w:p w:rsidR="00441DFC" w:rsidRDefault="001622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>Si prenda come riferimento il “</w:t>
      </w:r>
      <w:r>
        <w:rPr>
          <w:rFonts w:ascii="Garamond" w:eastAsia="Garamond" w:hAnsi="Garamond" w:cs="Garamond"/>
          <w:b/>
          <w:i/>
          <w:color w:val="000000"/>
          <w:sz w:val="20"/>
          <w:szCs w:val="20"/>
        </w:rPr>
        <w:t>Quadro di riferimento per le competenze digitali dei cittadini</w:t>
      </w:r>
      <w:r>
        <w:rPr>
          <w:rFonts w:ascii="Garamond" w:eastAsia="Garamond" w:hAnsi="Garamond" w:cs="Garamond"/>
          <w:b/>
          <w:color w:val="000000"/>
          <w:sz w:val="20"/>
          <w:szCs w:val="20"/>
        </w:rPr>
        <w:t xml:space="preserve">” </w:t>
      </w:r>
      <w:proofErr w:type="spellStart"/>
      <w:r>
        <w:rPr>
          <w:rFonts w:ascii="Garamond" w:eastAsia="Garamond" w:hAnsi="Garamond" w:cs="Garamond"/>
          <w:b/>
          <w:color w:val="000000"/>
          <w:sz w:val="20"/>
          <w:szCs w:val="20"/>
        </w:rPr>
        <w:t>DigComp</w:t>
      </w:r>
      <w:proofErr w:type="spellEnd"/>
      <w:r>
        <w:rPr>
          <w:rFonts w:ascii="Garamond" w:eastAsia="Garamond" w:hAnsi="Garamond" w:cs="Garamond"/>
          <w:b/>
          <w:color w:val="000000"/>
          <w:sz w:val="20"/>
          <w:szCs w:val="20"/>
        </w:rPr>
        <w:t xml:space="preserve"> 2.1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. Per il </w:t>
      </w:r>
      <w:r>
        <w:rPr>
          <w:rFonts w:ascii="Garamond" w:eastAsia="Garamond" w:hAnsi="Garamond" w:cs="Garamond"/>
          <w:b/>
          <w:color w:val="000000"/>
          <w:sz w:val="20"/>
          <w:szCs w:val="20"/>
        </w:rPr>
        <w:t>livello base</w:t>
      </w:r>
      <w:r>
        <w:rPr>
          <w:rFonts w:ascii="Garamond" w:eastAsia="Garamond" w:hAnsi="Garamond" w:cs="Garamond"/>
          <w:color w:val="000000"/>
          <w:sz w:val="20"/>
          <w:szCs w:val="20"/>
        </w:rPr>
        <w:t>, le dimensioni/aree di competenza sviluppate sono: alfabetizzazione su informazioni e dati, comunicazione e collaborazione digitale, sicurezza in ambito digita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le; per il </w:t>
      </w:r>
      <w:r>
        <w:rPr>
          <w:rFonts w:ascii="Garamond" w:eastAsia="Garamond" w:hAnsi="Garamond" w:cs="Garamond"/>
          <w:b/>
          <w:color w:val="000000"/>
          <w:sz w:val="20"/>
          <w:szCs w:val="20"/>
        </w:rPr>
        <w:t>livello intermedio</w:t>
      </w:r>
      <w:r>
        <w:rPr>
          <w:rFonts w:ascii="Garamond" w:eastAsia="Garamond" w:hAnsi="Garamond" w:cs="Garamond"/>
          <w:color w:val="000000"/>
          <w:sz w:val="20"/>
          <w:szCs w:val="20"/>
        </w:rPr>
        <w:t>, le dimensioni sviluppate sono:</w:t>
      </w:r>
      <w:r>
        <w:rPr>
          <w:color w:val="000000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alfabetizzazione su informazioni e dati, comunicazione e collaborazione digitale, creazione di contenuti digitali, sicurezza in ambito digitale; per il </w:t>
      </w:r>
      <w:r>
        <w:rPr>
          <w:rFonts w:ascii="Garamond" w:eastAsia="Garamond" w:hAnsi="Garamond" w:cs="Garamond"/>
          <w:b/>
          <w:color w:val="000000"/>
          <w:sz w:val="20"/>
          <w:szCs w:val="20"/>
        </w:rPr>
        <w:t>livello avanzato</w:t>
      </w:r>
      <w:r>
        <w:rPr>
          <w:rFonts w:ascii="Garamond" w:eastAsia="Garamond" w:hAnsi="Garamond" w:cs="Garamond"/>
          <w:color w:val="000000"/>
          <w:sz w:val="20"/>
          <w:szCs w:val="20"/>
        </w:rPr>
        <w:t>, le dimensioni sviluppate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sono: alfabetizzazione su informazioni e dati, comunicazione e collaborazione digitale, creazione di contenuti digitali, sicurezza in ambito digitale, risoluzione di problemi con le tecnologie digitali.</w:t>
      </w:r>
    </w:p>
  </w:footnote>
  <w:footnote w:id="2">
    <w:p w:rsidR="00441DFC" w:rsidRDefault="001622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>Ai sensi e per gli effetti del decreto legislativo 16 gennaio 2013 n. 13 e del Decreto Interministeriale del 5 gennaio 2021, il presente attestato dà evidenza degli apprendimenti e non ha valore certificativo</w:t>
      </w:r>
      <w:r>
        <w:rPr>
          <w:rFonts w:ascii="Garamond" w:eastAsia="Garamond" w:hAnsi="Garamond" w:cs="Garamond"/>
          <w:color w:val="000000"/>
          <w:sz w:val="18"/>
          <w:szCs w:val="18"/>
        </w:rPr>
        <w:t>.</w:t>
      </w:r>
    </w:p>
  </w:footnote>
  <w:footnote w:id="3">
    <w:p w:rsidR="00441DFC" w:rsidRDefault="001622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>Riportare la/le area/e di competenza in rela</w:t>
      </w:r>
      <w:r>
        <w:rPr>
          <w:rFonts w:ascii="Garamond" w:eastAsia="Garamond" w:hAnsi="Garamond" w:cs="Garamond"/>
          <w:color w:val="000000"/>
          <w:sz w:val="20"/>
          <w:szCs w:val="20"/>
        </w:rPr>
        <w:t>zione al modulo formativo frequentato.</w:t>
      </w:r>
    </w:p>
  </w:footnote>
  <w:footnote w:id="4">
    <w:p w:rsidR="00441DFC" w:rsidRDefault="001622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Riportare per ciascuna dimensione / area di competenza il livello di padronanza acquisito, quindi: </w:t>
      </w:r>
      <w:r>
        <w:rPr>
          <w:rFonts w:ascii="Garamond" w:eastAsia="Garamond" w:hAnsi="Garamond" w:cs="Garamond"/>
          <w:b/>
          <w:color w:val="000000"/>
          <w:sz w:val="20"/>
          <w:szCs w:val="20"/>
        </w:rPr>
        <w:t>per il livello base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specificare se base - 1 oppure base - 2, </w:t>
      </w:r>
      <w:r>
        <w:rPr>
          <w:rFonts w:ascii="Garamond" w:eastAsia="Garamond" w:hAnsi="Garamond" w:cs="Garamond"/>
          <w:b/>
          <w:color w:val="000000"/>
          <w:sz w:val="20"/>
          <w:szCs w:val="20"/>
        </w:rPr>
        <w:t>per il livello intermedio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specificare se intermedio - 3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oppure intermedio – 4 e infine </w:t>
      </w:r>
      <w:r>
        <w:rPr>
          <w:rFonts w:ascii="Garamond" w:eastAsia="Garamond" w:hAnsi="Garamond" w:cs="Garamond"/>
          <w:b/>
          <w:color w:val="000000"/>
          <w:sz w:val="20"/>
          <w:szCs w:val="20"/>
        </w:rPr>
        <w:t>per il livello avanzato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specificare se avanzato – 5 oppure avanzato – 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DFC" w:rsidRDefault="00441D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DFC" w:rsidRDefault="001622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Allegato A   </w:t>
    </w:r>
    <w:r w:rsidR="00891031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al </w:t>
    </w:r>
    <w:r w:rsidR="00891031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Decreto</w:t>
    </w:r>
    <w:proofErr w:type="gram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n.  </w:t>
    </w:r>
    <w:r w:rsidR="00891031">
      <w:rPr>
        <w:rFonts w:ascii="Times New Roman" w:eastAsia="Times New Roman" w:hAnsi="Times New Roman" w:cs="Times New Roman"/>
        <w:color w:val="000000"/>
        <w:sz w:val="24"/>
        <w:szCs w:val="24"/>
      </w:rPr>
      <w:t>855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del  </w:t>
    </w:r>
    <w:r w:rsidR="00891031">
      <w:rPr>
        <w:rFonts w:ascii="Times New Roman" w:eastAsia="Times New Roman" w:hAnsi="Times New Roman" w:cs="Times New Roman"/>
        <w:color w:val="000000"/>
        <w:sz w:val="24"/>
        <w:szCs w:val="24"/>
      </w:rPr>
      <w:t>02 agosto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2023                      </w:t>
    </w:r>
    <w:r w:rsidR="00891031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</w:t>
    </w:r>
    <w:bookmarkStart w:id="4" w:name="_GoBack"/>
    <w:bookmarkEnd w:id="4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pag.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891031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91031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>/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NUMPAGES</w:instrText>
    </w:r>
    <w:r w:rsidR="00891031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91031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441DFC" w:rsidRDefault="00441D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DFC" w:rsidRDefault="00441D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FC"/>
    <w:rsid w:val="0016227B"/>
    <w:rsid w:val="00441DFC"/>
    <w:rsid w:val="0089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FAD42"/>
  <w15:docId w15:val="{5C661330-C064-4236-89A2-E1BD9FA6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3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1653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3">
    <w:name w:val="Grid Table 4 Accent 3"/>
    <w:basedOn w:val="Tabellanormale"/>
    <w:uiPriority w:val="49"/>
    <w:rsid w:val="001653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Paragrafoelenco11">
    <w:name w:val="Paragrafo elenco11"/>
    <w:basedOn w:val="Normale"/>
    <w:uiPriority w:val="34"/>
    <w:qFormat/>
    <w:rsid w:val="000B00AD"/>
    <w:pPr>
      <w:ind w:left="720"/>
      <w:contextualSpacing/>
    </w:pPr>
    <w:rPr>
      <w:rFonts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Standard">
    <w:name w:val="Standard"/>
    <w:rsid w:val="00F6095E"/>
    <w:pPr>
      <w:suppressAutoHyphens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kern w:val="2"/>
      <w:szCs w:val="24"/>
      <w:lang w:eastAsia="zh-CN"/>
    </w:rPr>
  </w:style>
  <w:style w:type="table" w:customStyle="1" w:styleId="a0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gliatabella1">
    <w:name w:val="Griglia tabella1"/>
    <w:basedOn w:val="Tabellanormale"/>
    <w:next w:val="Grigliatabella"/>
    <w:uiPriority w:val="39"/>
    <w:rsid w:val="00E91CDA"/>
    <w:pPr>
      <w:spacing w:after="0" w:line="240" w:lineRule="auto"/>
    </w:pPr>
    <w:rPr>
      <w:rFonts w:cs="Times New Roman"/>
      <w:lang w:val="de-DE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E91CDA"/>
    <w:pPr>
      <w:spacing w:after="0" w:line="240" w:lineRule="auto"/>
    </w:pPr>
    <w:rPr>
      <w:rFonts w:cs="Times New Roman"/>
      <w:lang w:val="de-DE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430A"/>
    <w:pPr>
      <w:spacing w:after="0" w:line="240" w:lineRule="auto"/>
    </w:pPr>
    <w:rPr>
      <w:rFonts w:cs="Times New Roman"/>
      <w:sz w:val="20"/>
      <w:szCs w:val="20"/>
      <w:lang w:val="de-DE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430A"/>
    <w:rPr>
      <w:rFonts w:cs="Times New Roman"/>
      <w:sz w:val="20"/>
      <w:szCs w:val="20"/>
      <w:lang w:val="de-DE" w:eastAsia="en-US"/>
    </w:rPr>
  </w:style>
  <w:style w:type="paragraph" w:customStyle="1" w:styleId="Standard1">
    <w:name w:val="Standard1"/>
    <w:rsid w:val="00A4430A"/>
    <w:pPr>
      <w:suppressAutoHyphens/>
      <w:autoSpaceDN w:val="0"/>
      <w:spacing w:after="200" w:line="276" w:lineRule="auto"/>
    </w:pPr>
    <w:rPr>
      <w:rFonts w:cs="Times New Roman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4430A"/>
    <w:rPr>
      <w:vertAlign w:val="superscript"/>
    </w:rPr>
  </w:style>
  <w:style w:type="table" w:customStyle="1" w:styleId="Grigliatabella3">
    <w:name w:val="Griglia tabella3"/>
    <w:basedOn w:val="Tabellanormale"/>
    <w:next w:val="Grigliatabella"/>
    <w:uiPriority w:val="39"/>
    <w:rsid w:val="00A4430A"/>
    <w:pPr>
      <w:spacing w:after="0" w:line="240" w:lineRule="auto"/>
    </w:pPr>
    <w:rPr>
      <w:rFonts w:cs="Times New Roman"/>
      <w:lang w:val="de-DE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A06DE"/>
    <w:pPr>
      <w:ind w:left="720"/>
      <w:contextualSpacing/>
    </w:p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47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7B9"/>
  </w:style>
  <w:style w:type="paragraph" w:styleId="Pidipagina">
    <w:name w:val="footer"/>
    <w:basedOn w:val="Normale"/>
    <w:link w:val="PidipaginaCarattere"/>
    <w:uiPriority w:val="99"/>
    <w:unhideWhenUsed/>
    <w:rsid w:val="00347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7B9"/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4C3Ma5VqDkR65V0sC8x5U1oOUA==">CgMxLjAyCWguMzBqMHpsbDIIaC5namRneHMyCWguMWZvYjl0ZTIJaC4zem55c2g3OAByITFDemtQQjB1M0d2ekFuaVc0LUI5SUdyZmY2OVdCYWZwNA==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Luca Pistolato</cp:lastModifiedBy>
  <cp:revision>2</cp:revision>
  <dcterms:created xsi:type="dcterms:W3CDTF">2023-08-02T09:32:00Z</dcterms:created>
  <dcterms:modified xsi:type="dcterms:W3CDTF">2023-08-02T09:32:00Z</dcterms:modified>
</cp:coreProperties>
</file>